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A7A" w:rsidRDefault="007E7A7A" w:rsidP="00032861">
      <w:pPr>
        <w:spacing w:after="0" w:line="240" w:lineRule="auto"/>
        <w:jc w:val="center"/>
        <w:rPr>
          <w:rFonts w:ascii="Arial" w:hAnsi="Arial" w:cs="Arial"/>
          <w:b/>
          <w:sz w:val="24"/>
          <w:szCs w:val="24"/>
        </w:rPr>
      </w:pPr>
    </w:p>
    <w:p w:rsidR="007139B7" w:rsidRPr="00B264BC" w:rsidRDefault="002743DF" w:rsidP="00032861">
      <w:pPr>
        <w:spacing w:after="0" w:line="240" w:lineRule="auto"/>
        <w:jc w:val="center"/>
        <w:rPr>
          <w:rFonts w:ascii="Arial" w:hAnsi="Arial" w:cs="Arial"/>
          <w:b/>
          <w:sz w:val="24"/>
          <w:szCs w:val="24"/>
          <w:lang w:val="es-ES"/>
        </w:rPr>
      </w:pPr>
      <w:r w:rsidRPr="007139B7">
        <w:rPr>
          <w:rFonts w:ascii="Arial" w:hAnsi="Arial" w:cs="Arial"/>
          <w:b/>
          <w:sz w:val="24"/>
          <w:szCs w:val="24"/>
        </w:rPr>
        <w:t xml:space="preserve">TEXTO APROBADO EN LA COMISIÓN PRIMERA DE LA HONORABLE CÁMARA DE REPRESENTANTES EN PRIMER DEBATE DEL </w:t>
      </w:r>
      <w:r w:rsidR="00870BAC" w:rsidRPr="007139B7">
        <w:rPr>
          <w:rFonts w:ascii="Arial" w:hAnsi="Arial" w:cs="Arial"/>
          <w:b/>
          <w:sz w:val="24"/>
          <w:szCs w:val="24"/>
          <w:lang w:val="es-ES"/>
        </w:rPr>
        <w:t xml:space="preserve">PROYECTO DE LEY No. </w:t>
      </w:r>
      <w:r w:rsidR="007139B7" w:rsidRPr="007139B7">
        <w:rPr>
          <w:rFonts w:ascii="Arial" w:hAnsi="Arial" w:cs="Arial"/>
          <w:b/>
          <w:color w:val="000000"/>
          <w:sz w:val="24"/>
          <w:szCs w:val="24"/>
        </w:rPr>
        <w:t>344 de 2023 CÁMARA “POR LA CUAL SE CREA LA EMPRESA COLOMBIANA DE MINERALES -ECOMINERALES-, SE DETERMINA SU OBJETO, SU NATURALEZA, SU ESTRUCTURA ORGÁNICA Y SE DICTAN OTRAS DISPOSICIONES”.</w:t>
      </w:r>
    </w:p>
    <w:p w:rsidR="007139B7" w:rsidRDefault="007139B7" w:rsidP="00032861">
      <w:pPr>
        <w:widowControl w:val="0"/>
        <w:pBdr>
          <w:top w:val="nil"/>
          <w:left w:val="nil"/>
          <w:bottom w:val="nil"/>
          <w:right w:val="nil"/>
          <w:between w:val="nil"/>
        </w:pBdr>
        <w:tabs>
          <w:tab w:val="left" w:pos="2879"/>
        </w:tabs>
        <w:spacing w:after="0" w:line="240" w:lineRule="auto"/>
        <w:jc w:val="center"/>
        <w:rPr>
          <w:rFonts w:ascii="Arial" w:hAnsi="Arial" w:cs="Arial"/>
          <w:b/>
          <w:color w:val="000000"/>
          <w:sz w:val="24"/>
          <w:szCs w:val="24"/>
        </w:rPr>
      </w:pPr>
    </w:p>
    <w:p w:rsidR="007E7A7A" w:rsidRPr="007139B7" w:rsidRDefault="007E7A7A" w:rsidP="00032861">
      <w:pPr>
        <w:widowControl w:val="0"/>
        <w:pBdr>
          <w:top w:val="nil"/>
          <w:left w:val="nil"/>
          <w:bottom w:val="nil"/>
          <w:right w:val="nil"/>
          <w:between w:val="nil"/>
        </w:pBdr>
        <w:tabs>
          <w:tab w:val="left" w:pos="2879"/>
        </w:tabs>
        <w:spacing w:after="0" w:line="240" w:lineRule="auto"/>
        <w:jc w:val="center"/>
        <w:rPr>
          <w:rFonts w:ascii="Arial" w:hAnsi="Arial" w:cs="Arial"/>
          <w:b/>
          <w:color w:val="000000"/>
          <w:sz w:val="24"/>
          <w:szCs w:val="24"/>
        </w:rPr>
      </w:pPr>
    </w:p>
    <w:p w:rsidR="007139B7" w:rsidRPr="007139B7" w:rsidRDefault="007139B7" w:rsidP="00032861">
      <w:pPr>
        <w:widowControl w:val="0"/>
        <w:pBdr>
          <w:top w:val="nil"/>
          <w:left w:val="nil"/>
          <w:bottom w:val="nil"/>
          <w:right w:val="nil"/>
          <w:between w:val="nil"/>
        </w:pBdr>
        <w:tabs>
          <w:tab w:val="left" w:pos="2879"/>
        </w:tabs>
        <w:spacing w:after="0" w:line="240" w:lineRule="auto"/>
        <w:jc w:val="center"/>
        <w:rPr>
          <w:rFonts w:ascii="Arial" w:hAnsi="Arial" w:cs="Arial"/>
          <w:b/>
          <w:color w:val="000000"/>
          <w:sz w:val="24"/>
          <w:szCs w:val="24"/>
        </w:rPr>
      </w:pPr>
      <w:r w:rsidRPr="007139B7">
        <w:rPr>
          <w:rFonts w:ascii="Arial" w:hAnsi="Arial" w:cs="Arial"/>
          <w:b/>
          <w:color w:val="000000"/>
          <w:sz w:val="24"/>
          <w:szCs w:val="24"/>
        </w:rPr>
        <w:t>EL CONGRESO DE LA REPÚBLICA DE COLOMBIA</w:t>
      </w:r>
    </w:p>
    <w:p w:rsidR="007139B7" w:rsidRDefault="007139B7" w:rsidP="00032861">
      <w:pPr>
        <w:widowControl w:val="0"/>
        <w:pBdr>
          <w:top w:val="nil"/>
          <w:left w:val="nil"/>
          <w:bottom w:val="nil"/>
          <w:right w:val="nil"/>
          <w:between w:val="nil"/>
        </w:pBdr>
        <w:tabs>
          <w:tab w:val="left" w:pos="2879"/>
        </w:tabs>
        <w:spacing w:after="0" w:line="240" w:lineRule="auto"/>
        <w:jc w:val="center"/>
        <w:rPr>
          <w:rFonts w:ascii="Arial" w:hAnsi="Arial" w:cs="Arial"/>
          <w:b/>
          <w:color w:val="000000"/>
          <w:sz w:val="24"/>
          <w:szCs w:val="24"/>
        </w:rPr>
      </w:pPr>
    </w:p>
    <w:p w:rsidR="007E7A7A" w:rsidRPr="007139B7" w:rsidRDefault="007E7A7A" w:rsidP="00032861">
      <w:pPr>
        <w:widowControl w:val="0"/>
        <w:pBdr>
          <w:top w:val="nil"/>
          <w:left w:val="nil"/>
          <w:bottom w:val="nil"/>
          <w:right w:val="nil"/>
          <w:between w:val="nil"/>
        </w:pBdr>
        <w:tabs>
          <w:tab w:val="left" w:pos="2879"/>
        </w:tabs>
        <w:spacing w:after="0" w:line="240" w:lineRule="auto"/>
        <w:jc w:val="center"/>
        <w:rPr>
          <w:rFonts w:ascii="Arial" w:hAnsi="Arial" w:cs="Arial"/>
          <w:b/>
          <w:color w:val="000000"/>
          <w:sz w:val="24"/>
          <w:szCs w:val="24"/>
        </w:rPr>
      </w:pPr>
    </w:p>
    <w:p w:rsidR="007139B7" w:rsidRPr="007139B7" w:rsidRDefault="007139B7" w:rsidP="00032861">
      <w:pPr>
        <w:widowControl w:val="0"/>
        <w:pBdr>
          <w:top w:val="nil"/>
          <w:left w:val="nil"/>
          <w:bottom w:val="nil"/>
          <w:right w:val="nil"/>
          <w:between w:val="nil"/>
        </w:pBdr>
        <w:tabs>
          <w:tab w:val="left" w:pos="2879"/>
        </w:tabs>
        <w:spacing w:after="0" w:line="240" w:lineRule="auto"/>
        <w:jc w:val="center"/>
        <w:rPr>
          <w:rFonts w:ascii="Arial" w:hAnsi="Arial" w:cs="Arial"/>
          <w:b/>
          <w:color w:val="000000"/>
          <w:sz w:val="24"/>
          <w:szCs w:val="24"/>
        </w:rPr>
      </w:pPr>
      <w:r w:rsidRPr="007139B7">
        <w:rPr>
          <w:rFonts w:ascii="Arial" w:hAnsi="Arial" w:cs="Arial"/>
          <w:b/>
          <w:color w:val="000000"/>
          <w:sz w:val="24"/>
          <w:szCs w:val="24"/>
        </w:rPr>
        <w:t>DECRETA:</w:t>
      </w:r>
    </w:p>
    <w:p w:rsidR="007139B7" w:rsidRDefault="007139B7" w:rsidP="00B264BC">
      <w:pPr>
        <w:widowControl w:val="0"/>
        <w:pBdr>
          <w:top w:val="nil"/>
          <w:left w:val="nil"/>
          <w:bottom w:val="nil"/>
          <w:right w:val="nil"/>
          <w:between w:val="nil"/>
        </w:pBdr>
        <w:tabs>
          <w:tab w:val="left" w:pos="2879"/>
        </w:tabs>
        <w:spacing w:after="0" w:line="240" w:lineRule="auto"/>
        <w:jc w:val="both"/>
        <w:rPr>
          <w:rFonts w:ascii="Arial" w:hAnsi="Arial" w:cs="Arial"/>
          <w:b/>
          <w:color w:val="000000"/>
          <w:sz w:val="24"/>
          <w:szCs w:val="24"/>
        </w:rPr>
      </w:pPr>
    </w:p>
    <w:p w:rsidR="007E7A7A" w:rsidRPr="007139B7" w:rsidRDefault="007E7A7A" w:rsidP="00B264BC">
      <w:pPr>
        <w:widowControl w:val="0"/>
        <w:pBdr>
          <w:top w:val="nil"/>
          <w:left w:val="nil"/>
          <w:bottom w:val="nil"/>
          <w:right w:val="nil"/>
          <w:between w:val="nil"/>
        </w:pBdr>
        <w:tabs>
          <w:tab w:val="left" w:pos="2879"/>
        </w:tabs>
        <w:spacing w:after="0" w:line="240" w:lineRule="auto"/>
        <w:jc w:val="both"/>
        <w:rPr>
          <w:rFonts w:ascii="Arial" w:hAnsi="Arial" w:cs="Arial"/>
          <w:b/>
          <w:color w:val="000000"/>
          <w:sz w:val="24"/>
          <w:szCs w:val="24"/>
        </w:rPr>
      </w:pPr>
    </w:p>
    <w:p w:rsidR="007139B7" w:rsidRPr="00E72171" w:rsidRDefault="007139B7" w:rsidP="00B264BC">
      <w:pPr>
        <w:jc w:val="both"/>
        <w:rPr>
          <w:rFonts w:ascii="Arial" w:hAnsi="Arial" w:cs="Arial"/>
          <w:b/>
          <w:sz w:val="24"/>
          <w:szCs w:val="24"/>
        </w:rPr>
      </w:pPr>
      <w:r w:rsidRPr="00E72171">
        <w:rPr>
          <w:rFonts w:ascii="Arial" w:hAnsi="Arial" w:cs="Arial"/>
          <w:b/>
          <w:sz w:val="24"/>
          <w:szCs w:val="24"/>
        </w:rPr>
        <w:t>ARTÍCULO 1. OBJETO DE LA LEY.</w:t>
      </w:r>
      <w:r w:rsidRPr="00E72171">
        <w:rPr>
          <w:rFonts w:ascii="Arial" w:hAnsi="Arial" w:cs="Arial"/>
          <w:sz w:val="24"/>
          <w:szCs w:val="24"/>
        </w:rPr>
        <w:t xml:space="preserve"> La presente Ley tiene por objeto la creación de la Empresa Colombiana de Minerales – ECOMINERALES, se determina su objeto, su naturaleza, su estructura orgánica, con el propósito de impulsar el sector minero del país.</w:t>
      </w:r>
    </w:p>
    <w:p w:rsidR="007139B7" w:rsidRPr="00E72171" w:rsidRDefault="007139B7" w:rsidP="00B264BC">
      <w:pPr>
        <w:widowControl w:val="0"/>
        <w:pBdr>
          <w:top w:val="nil"/>
          <w:left w:val="nil"/>
          <w:bottom w:val="nil"/>
          <w:right w:val="nil"/>
          <w:between w:val="nil"/>
        </w:pBdr>
        <w:tabs>
          <w:tab w:val="left" w:pos="2879"/>
        </w:tabs>
        <w:spacing w:after="0" w:line="240" w:lineRule="auto"/>
        <w:jc w:val="both"/>
        <w:rPr>
          <w:rFonts w:ascii="Arial" w:hAnsi="Arial" w:cs="Arial"/>
          <w:b/>
          <w:sz w:val="24"/>
          <w:szCs w:val="24"/>
        </w:rPr>
      </w:pPr>
    </w:p>
    <w:p w:rsidR="007139B7" w:rsidRPr="00E72171" w:rsidRDefault="007139B7" w:rsidP="00DD6BCD">
      <w:pPr>
        <w:widowControl w:val="0"/>
        <w:pBdr>
          <w:top w:val="nil"/>
          <w:left w:val="nil"/>
          <w:bottom w:val="nil"/>
          <w:right w:val="nil"/>
          <w:between w:val="nil"/>
        </w:pBdr>
        <w:tabs>
          <w:tab w:val="left" w:pos="2879"/>
        </w:tabs>
        <w:spacing w:after="0" w:line="240" w:lineRule="auto"/>
        <w:jc w:val="center"/>
        <w:rPr>
          <w:rFonts w:ascii="Arial" w:hAnsi="Arial" w:cs="Arial"/>
          <w:b/>
          <w:sz w:val="24"/>
          <w:szCs w:val="24"/>
        </w:rPr>
      </w:pPr>
      <w:r w:rsidRPr="00E72171">
        <w:rPr>
          <w:rFonts w:ascii="Arial" w:hAnsi="Arial" w:cs="Arial"/>
          <w:b/>
          <w:sz w:val="24"/>
          <w:szCs w:val="24"/>
        </w:rPr>
        <w:t>CAPÍTULO I.</w:t>
      </w:r>
    </w:p>
    <w:p w:rsidR="007139B7" w:rsidRPr="00E72171" w:rsidRDefault="007139B7" w:rsidP="00DD6BCD">
      <w:pPr>
        <w:widowControl w:val="0"/>
        <w:pBdr>
          <w:top w:val="nil"/>
          <w:left w:val="nil"/>
          <w:bottom w:val="nil"/>
          <w:right w:val="nil"/>
          <w:between w:val="nil"/>
        </w:pBdr>
        <w:tabs>
          <w:tab w:val="left" w:pos="2879"/>
        </w:tabs>
        <w:spacing w:after="0" w:line="240" w:lineRule="auto"/>
        <w:jc w:val="center"/>
        <w:rPr>
          <w:rFonts w:ascii="Arial" w:hAnsi="Arial" w:cs="Arial"/>
          <w:b/>
          <w:sz w:val="24"/>
          <w:szCs w:val="24"/>
        </w:rPr>
      </w:pPr>
    </w:p>
    <w:p w:rsidR="007139B7" w:rsidRPr="00E72171" w:rsidRDefault="007139B7" w:rsidP="00DD6BCD">
      <w:pPr>
        <w:widowControl w:val="0"/>
        <w:pBdr>
          <w:top w:val="nil"/>
          <w:left w:val="nil"/>
          <w:bottom w:val="nil"/>
          <w:right w:val="nil"/>
          <w:between w:val="nil"/>
        </w:pBdr>
        <w:tabs>
          <w:tab w:val="left" w:pos="2879"/>
        </w:tabs>
        <w:spacing w:after="0" w:line="240" w:lineRule="auto"/>
        <w:jc w:val="center"/>
        <w:rPr>
          <w:rFonts w:ascii="Arial" w:hAnsi="Arial" w:cs="Arial"/>
          <w:b/>
          <w:sz w:val="24"/>
          <w:szCs w:val="24"/>
        </w:rPr>
      </w:pPr>
      <w:r w:rsidRPr="00E72171">
        <w:rPr>
          <w:rFonts w:ascii="Arial" w:hAnsi="Arial" w:cs="Arial"/>
          <w:b/>
          <w:sz w:val="24"/>
          <w:szCs w:val="24"/>
        </w:rPr>
        <w:t>NATURALEZA, DOMICILIO Y OBJETO</w:t>
      </w:r>
    </w:p>
    <w:p w:rsidR="007139B7" w:rsidRPr="00E72171" w:rsidRDefault="007139B7" w:rsidP="00B264BC">
      <w:pPr>
        <w:widowControl w:val="0"/>
        <w:pBdr>
          <w:top w:val="nil"/>
          <w:left w:val="nil"/>
          <w:bottom w:val="nil"/>
          <w:right w:val="nil"/>
          <w:between w:val="nil"/>
        </w:pBdr>
        <w:tabs>
          <w:tab w:val="left" w:pos="2879"/>
        </w:tabs>
        <w:spacing w:after="0" w:line="240" w:lineRule="auto"/>
        <w:jc w:val="both"/>
        <w:rPr>
          <w:rFonts w:ascii="Arial" w:hAnsi="Arial" w:cs="Arial"/>
          <w:b/>
          <w:sz w:val="24"/>
          <w:szCs w:val="24"/>
        </w:rPr>
      </w:pPr>
    </w:p>
    <w:p w:rsidR="007139B7" w:rsidRPr="00E72171" w:rsidRDefault="007139B7" w:rsidP="00B264BC">
      <w:pPr>
        <w:widowControl w:val="0"/>
        <w:pBdr>
          <w:top w:val="nil"/>
          <w:left w:val="nil"/>
          <w:bottom w:val="nil"/>
          <w:right w:val="nil"/>
          <w:between w:val="nil"/>
        </w:pBdr>
        <w:tabs>
          <w:tab w:val="left" w:pos="2879"/>
        </w:tabs>
        <w:spacing w:after="0" w:line="240" w:lineRule="auto"/>
        <w:jc w:val="both"/>
        <w:rPr>
          <w:rFonts w:ascii="Arial" w:hAnsi="Arial" w:cs="Arial"/>
          <w:b/>
          <w:sz w:val="24"/>
          <w:szCs w:val="24"/>
        </w:rPr>
      </w:pPr>
      <w:r w:rsidRPr="00E72171">
        <w:rPr>
          <w:rFonts w:ascii="Arial" w:hAnsi="Arial" w:cs="Arial"/>
          <w:b/>
          <w:sz w:val="24"/>
          <w:szCs w:val="24"/>
        </w:rPr>
        <w:t>ARTÍCULO 2. CREACIÓN DE LA EMPRESA COLOMBIANA DE MINERALES – ECOMINERALES.</w:t>
      </w:r>
    </w:p>
    <w:p w:rsidR="007139B7" w:rsidRPr="00E72171" w:rsidRDefault="007139B7" w:rsidP="00B264BC">
      <w:pPr>
        <w:widowControl w:val="0"/>
        <w:pBdr>
          <w:top w:val="nil"/>
          <w:left w:val="nil"/>
          <w:bottom w:val="nil"/>
          <w:right w:val="nil"/>
          <w:between w:val="nil"/>
        </w:pBdr>
        <w:tabs>
          <w:tab w:val="left" w:pos="2879"/>
        </w:tabs>
        <w:spacing w:after="0" w:line="240" w:lineRule="auto"/>
        <w:jc w:val="both"/>
        <w:rPr>
          <w:rFonts w:ascii="Arial" w:hAnsi="Arial" w:cs="Arial"/>
          <w:sz w:val="24"/>
          <w:szCs w:val="24"/>
        </w:rPr>
      </w:pPr>
      <w:r w:rsidRPr="00E72171">
        <w:rPr>
          <w:rFonts w:ascii="Arial" w:hAnsi="Arial" w:cs="Arial"/>
          <w:sz w:val="24"/>
          <w:szCs w:val="24"/>
        </w:rPr>
        <w:t>Créese la Empresa Colombiana de Minerales – ECOMINERALES, como una empresa industrial y comercial del Estado, del orden nacional, del sector descentralizado por servicios de la rama ejecutiva del poder público, vinculada al Ministerio de Minas y Energía, con personería jurídica, autonomía administrativa y financiera y capital independiente.</w:t>
      </w:r>
    </w:p>
    <w:p w:rsidR="007139B7" w:rsidRPr="00E72171" w:rsidRDefault="007139B7" w:rsidP="00B264BC">
      <w:pPr>
        <w:widowControl w:val="0"/>
        <w:pBdr>
          <w:top w:val="nil"/>
          <w:left w:val="nil"/>
          <w:bottom w:val="nil"/>
          <w:right w:val="nil"/>
          <w:between w:val="nil"/>
        </w:pBdr>
        <w:tabs>
          <w:tab w:val="left" w:pos="2879"/>
        </w:tabs>
        <w:spacing w:after="0" w:line="240" w:lineRule="auto"/>
        <w:jc w:val="both"/>
        <w:rPr>
          <w:rFonts w:ascii="Arial" w:hAnsi="Arial" w:cs="Arial"/>
          <w:sz w:val="24"/>
          <w:szCs w:val="24"/>
        </w:rPr>
      </w:pPr>
    </w:p>
    <w:p w:rsidR="007139B7" w:rsidRPr="00E72171" w:rsidRDefault="007139B7" w:rsidP="00B264BC">
      <w:pPr>
        <w:widowControl w:val="0"/>
        <w:pBdr>
          <w:top w:val="nil"/>
          <w:left w:val="nil"/>
          <w:bottom w:val="nil"/>
          <w:right w:val="nil"/>
          <w:between w:val="nil"/>
        </w:pBdr>
        <w:tabs>
          <w:tab w:val="left" w:pos="2879"/>
        </w:tabs>
        <w:spacing w:after="0" w:line="240" w:lineRule="auto"/>
        <w:jc w:val="both"/>
        <w:rPr>
          <w:rFonts w:ascii="Arial" w:hAnsi="Arial" w:cs="Arial"/>
          <w:sz w:val="24"/>
          <w:szCs w:val="24"/>
        </w:rPr>
      </w:pPr>
      <w:r w:rsidRPr="00E72171">
        <w:rPr>
          <w:rFonts w:ascii="Arial" w:hAnsi="Arial" w:cs="Arial"/>
          <w:sz w:val="24"/>
          <w:szCs w:val="24"/>
        </w:rPr>
        <w:t xml:space="preserve">En su organización interna </w:t>
      </w:r>
      <w:r w:rsidR="00397BF4" w:rsidRPr="00E72171">
        <w:rPr>
          <w:rFonts w:ascii="Arial" w:hAnsi="Arial" w:cs="Arial"/>
          <w:sz w:val="24"/>
          <w:szCs w:val="24"/>
        </w:rPr>
        <w:t xml:space="preserve">regirá lo previsto por la Ley 489 de 1998, especialmente lo dispuesto en su artículo 93, </w:t>
      </w:r>
      <w:r w:rsidRPr="00E72171">
        <w:rPr>
          <w:rFonts w:ascii="Arial" w:hAnsi="Arial" w:cs="Arial"/>
          <w:sz w:val="24"/>
          <w:szCs w:val="24"/>
        </w:rPr>
        <w:t>y en sus relaciones con terceros se regirá bajo el derecho privado, como una s</w:t>
      </w:r>
      <w:r w:rsidR="00397BF4" w:rsidRPr="00E72171">
        <w:rPr>
          <w:rFonts w:ascii="Arial" w:hAnsi="Arial" w:cs="Arial"/>
          <w:sz w:val="24"/>
          <w:szCs w:val="24"/>
        </w:rPr>
        <w:t>ociedad de naturaleza mercantil lo previsto en los artículos 13 y 14 de la Ley 1150 de 2007.</w:t>
      </w:r>
    </w:p>
    <w:p w:rsidR="007139B7" w:rsidRPr="00E72171" w:rsidRDefault="007139B7" w:rsidP="00B264BC">
      <w:pPr>
        <w:widowControl w:val="0"/>
        <w:pBdr>
          <w:top w:val="nil"/>
          <w:left w:val="nil"/>
          <w:bottom w:val="nil"/>
          <w:right w:val="nil"/>
          <w:between w:val="nil"/>
        </w:pBdr>
        <w:tabs>
          <w:tab w:val="left" w:pos="2879"/>
        </w:tabs>
        <w:spacing w:after="0" w:line="240" w:lineRule="auto"/>
        <w:jc w:val="both"/>
        <w:rPr>
          <w:rFonts w:ascii="Arial" w:hAnsi="Arial" w:cs="Arial"/>
          <w:sz w:val="24"/>
          <w:szCs w:val="24"/>
        </w:rPr>
      </w:pPr>
    </w:p>
    <w:p w:rsidR="007139B7" w:rsidRPr="00E72171" w:rsidRDefault="007139B7" w:rsidP="00B264BC">
      <w:pPr>
        <w:widowControl w:val="0"/>
        <w:pBdr>
          <w:top w:val="nil"/>
          <w:left w:val="nil"/>
          <w:bottom w:val="nil"/>
          <w:right w:val="nil"/>
          <w:between w:val="nil"/>
        </w:pBdr>
        <w:tabs>
          <w:tab w:val="left" w:pos="2879"/>
        </w:tabs>
        <w:spacing w:after="0" w:line="240" w:lineRule="auto"/>
        <w:jc w:val="both"/>
        <w:rPr>
          <w:rFonts w:ascii="Arial" w:hAnsi="Arial" w:cs="Arial"/>
          <w:sz w:val="24"/>
          <w:szCs w:val="24"/>
        </w:rPr>
      </w:pPr>
      <w:r w:rsidRPr="00E72171">
        <w:rPr>
          <w:rFonts w:ascii="Arial" w:hAnsi="Arial" w:cs="Arial"/>
          <w:b/>
          <w:sz w:val="24"/>
          <w:szCs w:val="24"/>
        </w:rPr>
        <w:t>ARTÍCULO 3. DOMICILIO.</w:t>
      </w:r>
      <w:r w:rsidRPr="00E72171">
        <w:rPr>
          <w:rFonts w:ascii="Arial" w:hAnsi="Arial" w:cs="Arial"/>
          <w:sz w:val="24"/>
          <w:szCs w:val="24"/>
        </w:rPr>
        <w:t xml:space="preserve"> La Empresa tendrá su domicilio principal en la ciudad de Bogotá D.C., pero podrá establecer, por disposición de su Junta Directiva, sucursales, oficinas o seccionales en cualquier lugar del territorio colombiano o en el exterior.</w:t>
      </w:r>
    </w:p>
    <w:p w:rsidR="007139B7" w:rsidRPr="00E72171" w:rsidRDefault="007139B7" w:rsidP="00B264BC">
      <w:pPr>
        <w:widowControl w:val="0"/>
        <w:pBdr>
          <w:top w:val="nil"/>
          <w:left w:val="nil"/>
          <w:bottom w:val="nil"/>
          <w:right w:val="nil"/>
          <w:between w:val="nil"/>
        </w:pBdr>
        <w:tabs>
          <w:tab w:val="left" w:pos="2879"/>
        </w:tabs>
        <w:spacing w:after="0" w:line="240" w:lineRule="auto"/>
        <w:jc w:val="both"/>
        <w:rPr>
          <w:rFonts w:ascii="Arial" w:hAnsi="Arial" w:cs="Arial"/>
          <w:sz w:val="24"/>
          <w:szCs w:val="24"/>
        </w:rPr>
      </w:pPr>
    </w:p>
    <w:p w:rsidR="007139B7" w:rsidRPr="00E72171" w:rsidRDefault="007139B7" w:rsidP="00B264BC">
      <w:pPr>
        <w:widowControl w:val="0"/>
        <w:pBdr>
          <w:top w:val="nil"/>
          <w:left w:val="nil"/>
          <w:bottom w:val="nil"/>
          <w:right w:val="nil"/>
          <w:between w:val="nil"/>
        </w:pBdr>
        <w:tabs>
          <w:tab w:val="left" w:pos="2879"/>
        </w:tabs>
        <w:spacing w:after="0" w:line="240" w:lineRule="auto"/>
        <w:jc w:val="both"/>
        <w:rPr>
          <w:rFonts w:ascii="Arial" w:hAnsi="Arial" w:cs="Arial"/>
          <w:sz w:val="24"/>
          <w:szCs w:val="24"/>
        </w:rPr>
      </w:pPr>
      <w:r w:rsidRPr="00E72171">
        <w:rPr>
          <w:rFonts w:ascii="Arial" w:hAnsi="Arial" w:cs="Arial"/>
          <w:b/>
          <w:sz w:val="24"/>
          <w:szCs w:val="24"/>
        </w:rPr>
        <w:t>ARTÍCULO 4. DURACIÓN</w:t>
      </w:r>
      <w:r w:rsidRPr="00E72171">
        <w:rPr>
          <w:rFonts w:ascii="Arial" w:hAnsi="Arial" w:cs="Arial"/>
          <w:sz w:val="24"/>
          <w:szCs w:val="24"/>
        </w:rPr>
        <w:t>. La duración de la Empresa será por tiempo indefinido.</w:t>
      </w:r>
    </w:p>
    <w:p w:rsidR="007139B7" w:rsidRPr="00E72171" w:rsidRDefault="007139B7" w:rsidP="00B264BC">
      <w:pPr>
        <w:widowControl w:val="0"/>
        <w:pBdr>
          <w:top w:val="nil"/>
          <w:left w:val="nil"/>
          <w:bottom w:val="nil"/>
          <w:right w:val="nil"/>
          <w:between w:val="nil"/>
        </w:pBdr>
        <w:tabs>
          <w:tab w:val="left" w:pos="2879"/>
        </w:tabs>
        <w:spacing w:after="0" w:line="240" w:lineRule="auto"/>
        <w:jc w:val="both"/>
        <w:rPr>
          <w:rFonts w:ascii="Arial" w:hAnsi="Arial" w:cs="Arial"/>
          <w:sz w:val="24"/>
          <w:szCs w:val="24"/>
        </w:rPr>
      </w:pPr>
    </w:p>
    <w:p w:rsidR="007139B7" w:rsidRPr="00E72171" w:rsidRDefault="007139B7" w:rsidP="00B264BC">
      <w:pPr>
        <w:widowControl w:val="0"/>
        <w:pBdr>
          <w:top w:val="nil"/>
          <w:left w:val="nil"/>
          <w:bottom w:val="nil"/>
          <w:right w:val="nil"/>
          <w:between w:val="nil"/>
        </w:pBdr>
        <w:tabs>
          <w:tab w:val="left" w:pos="2879"/>
        </w:tabs>
        <w:spacing w:after="0" w:line="240" w:lineRule="auto"/>
        <w:jc w:val="both"/>
        <w:rPr>
          <w:rFonts w:ascii="Arial" w:hAnsi="Arial" w:cs="Arial"/>
          <w:sz w:val="24"/>
          <w:szCs w:val="24"/>
        </w:rPr>
      </w:pPr>
      <w:r w:rsidRPr="00E72171">
        <w:rPr>
          <w:rFonts w:ascii="Arial" w:hAnsi="Arial" w:cs="Arial"/>
          <w:b/>
          <w:sz w:val="24"/>
          <w:szCs w:val="24"/>
        </w:rPr>
        <w:lastRenderedPageBreak/>
        <w:t xml:space="preserve">ARTÍCULO 5. OBJETO. </w:t>
      </w:r>
      <w:r w:rsidRPr="00E72171">
        <w:rPr>
          <w:rFonts w:ascii="Arial" w:hAnsi="Arial" w:cs="Arial"/>
          <w:sz w:val="24"/>
          <w:szCs w:val="24"/>
        </w:rPr>
        <w:t>ECOMINERALES tendrá por objeto, realizar en Colombia o en el exterior, actividades de exploración, construcción y montaje, explotación, cierre minero, transformación, beneficio, aprovechamiento y/o comercialización de minerales, sus derivados y productos, principalmente orientados a la industrialización del país, transición energética, desarrollo agrícola e infraestructura pública</w:t>
      </w:r>
      <w:r w:rsidR="00F41AB3" w:rsidRPr="00E72171">
        <w:rPr>
          <w:rFonts w:ascii="Arial" w:hAnsi="Arial" w:cs="Arial"/>
          <w:sz w:val="24"/>
          <w:szCs w:val="24"/>
        </w:rPr>
        <w:t>, bajo consideraciones de competencia</w:t>
      </w:r>
      <w:r w:rsidRPr="00E72171">
        <w:rPr>
          <w:rFonts w:ascii="Arial" w:hAnsi="Arial" w:cs="Arial"/>
          <w:sz w:val="24"/>
          <w:szCs w:val="24"/>
        </w:rPr>
        <w:t>. Realizará las actividades industriales y comerciales correspondientes, actividades de investigación, desarrollo e innovación, en toda la cadena productiva, directamente o por medio de contratos de diferente naturaleza, celebrados con personas naturales o jurídicas; públicas o privadas, nacionales o extranjeras.</w:t>
      </w:r>
    </w:p>
    <w:p w:rsidR="007139B7" w:rsidRPr="00E72171" w:rsidRDefault="007139B7" w:rsidP="00B264BC">
      <w:pPr>
        <w:tabs>
          <w:tab w:val="left" w:pos="2879"/>
        </w:tabs>
        <w:ind w:firstLine="10"/>
        <w:jc w:val="both"/>
        <w:rPr>
          <w:rFonts w:ascii="Arial" w:hAnsi="Arial" w:cs="Arial"/>
          <w:sz w:val="24"/>
          <w:szCs w:val="24"/>
        </w:rPr>
      </w:pPr>
    </w:p>
    <w:p w:rsidR="007139B7" w:rsidRPr="00E72171" w:rsidRDefault="007139B7" w:rsidP="00B264BC">
      <w:pPr>
        <w:widowControl w:val="0"/>
        <w:tabs>
          <w:tab w:val="left" w:pos="2879"/>
        </w:tabs>
        <w:spacing w:after="0" w:line="240" w:lineRule="auto"/>
        <w:jc w:val="both"/>
        <w:rPr>
          <w:rFonts w:ascii="Arial" w:hAnsi="Arial" w:cs="Arial"/>
          <w:sz w:val="24"/>
          <w:szCs w:val="24"/>
        </w:rPr>
      </w:pPr>
      <w:proofErr w:type="spellStart"/>
      <w:r w:rsidRPr="00E72171">
        <w:rPr>
          <w:rFonts w:ascii="Arial" w:hAnsi="Arial" w:cs="Arial"/>
          <w:sz w:val="24"/>
          <w:szCs w:val="24"/>
        </w:rPr>
        <w:t>Ecominerales</w:t>
      </w:r>
      <w:proofErr w:type="spellEnd"/>
      <w:r w:rsidRPr="00E72171">
        <w:rPr>
          <w:rFonts w:ascii="Arial" w:hAnsi="Arial" w:cs="Arial"/>
          <w:sz w:val="24"/>
          <w:szCs w:val="24"/>
        </w:rPr>
        <w:t xml:space="preserve"> desarrollará su objeto compitiendo en condiciones de igualdad con las demás empresas del sector minero.</w:t>
      </w:r>
    </w:p>
    <w:p w:rsidR="007139B7" w:rsidRPr="00E72171" w:rsidRDefault="007139B7" w:rsidP="00B264BC">
      <w:pPr>
        <w:widowControl w:val="0"/>
        <w:pBdr>
          <w:top w:val="nil"/>
          <w:left w:val="nil"/>
          <w:bottom w:val="nil"/>
          <w:right w:val="nil"/>
          <w:between w:val="nil"/>
        </w:pBdr>
        <w:tabs>
          <w:tab w:val="left" w:pos="2879"/>
        </w:tabs>
        <w:spacing w:after="0" w:line="240" w:lineRule="auto"/>
        <w:jc w:val="both"/>
        <w:rPr>
          <w:rFonts w:ascii="Arial" w:hAnsi="Arial" w:cs="Arial"/>
          <w:sz w:val="24"/>
          <w:szCs w:val="24"/>
        </w:rPr>
      </w:pPr>
    </w:p>
    <w:p w:rsidR="007139B7" w:rsidRPr="00E72171" w:rsidRDefault="007139B7" w:rsidP="00B264BC">
      <w:pPr>
        <w:widowControl w:val="0"/>
        <w:pBdr>
          <w:top w:val="nil"/>
          <w:left w:val="nil"/>
          <w:bottom w:val="nil"/>
          <w:right w:val="nil"/>
          <w:between w:val="nil"/>
        </w:pBdr>
        <w:tabs>
          <w:tab w:val="left" w:pos="2879"/>
        </w:tabs>
        <w:spacing w:after="0" w:line="240" w:lineRule="auto"/>
        <w:jc w:val="both"/>
        <w:rPr>
          <w:rFonts w:ascii="Arial" w:hAnsi="Arial" w:cs="Arial"/>
          <w:sz w:val="24"/>
          <w:szCs w:val="24"/>
        </w:rPr>
      </w:pPr>
      <w:r w:rsidRPr="00E72171">
        <w:rPr>
          <w:rFonts w:ascii="Arial" w:hAnsi="Arial" w:cs="Arial"/>
          <w:sz w:val="24"/>
          <w:szCs w:val="24"/>
        </w:rPr>
        <w:t>Para desarrollar su objeto, ECOMINERALES tendrá a su cargo:</w:t>
      </w:r>
    </w:p>
    <w:p w:rsidR="007139B7" w:rsidRPr="00E72171" w:rsidRDefault="007139B7" w:rsidP="00B264BC">
      <w:pPr>
        <w:widowControl w:val="0"/>
        <w:pBdr>
          <w:top w:val="nil"/>
          <w:left w:val="nil"/>
          <w:bottom w:val="nil"/>
          <w:right w:val="nil"/>
          <w:between w:val="nil"/>
        </w:pBdr>
        <w:tabs>
          <w:tab w:val="left" w:pos="2879"/>
        </w:tabs>
        <w:spacing w:after="0" w:line="240" w:lineRule="auto"/>
        <w:jc w:val="both"/>
        <w:rPr>
          <w:rFonts w:ascii="Arial" w:hAnsi="Arial" w:cs="Arial"/>
          <w:sz w:val="24"/>
          <w:szCs w:val="24"/>
        </w:rPr>
      </w:pPr>
    </w:p>
    <w:p w:rsidR="007139B7" w:rsidRPr="00E72171" w:rsidRDefault="007139B7" w:rsidP="00B264BC">
      <w:pPr>
        <w:widowControl w:val="0"/>
        <w:numPr>
          <w:ilvl w:val="0"/>
          <w:numId w:val="19"/>
        </w:numPr>
        <w:pBdr>
          <w:top w:val="nil"/>
          <w:left w:val="nil"/>
          <w:bottom w:val="nil"/>
          <w:right w:val="nil"/>
          <w:between w:val="nil"/>
        </w:pBdr>
        <w:tabs>
          <w:tab w:val="left" w:pos="851"/>
        </w:tabs>
        <w:spacing w:after="0" w:line="240" w:lineRule="auto"/>
        <w:ind w:left="567"/>
        <w:jc w:val="both"/>
        <w:rPr>
          <w:rFonts w:ascii="Arial" w:hAnsi="Arial" w:cs="Arial"/>
          <w:sz w:val="24"/>
          <w:szCs w:val="24"/>
        </w:rPr>
      </w:pPr>
      <w:r w:rsidRPr="00E72171">
        <w:rPr>
          <w:rFonts w:ascii="Arial" w:hAnsi="Arial" w:cs="Arial"/>
          <w:sz w:val="24"/>
          <w:szCs w:val="24"/>
        </w:rPr>
        <w:t>La recepción de todos los bienes que el Estado reciba por concepto de reversión a la terminación de los títulos mineros en los casos que la Agencia Nacional de Minería así lo determine;</w:t>
      </w:r>
    </w:p>
    <w:p w:rsidR="007139B7" w:rsidRPr="00E72171" w:rsidRDefault="007139B7" w:rsidP="00B264BC">
      <w:pPr>
        <w:widowControl w:val="0"/>
        <w:numPr>
          <w:ilvl w:val="0"/>
          <w:numId w:val="19"/>
        </w:numPr>
        <w:pBdr>
          <w:top w:val="nil"/>
          <w:left w:val="nil"/>
          <w:bottom w:val="nil"/>
          <w:right w:val="nil"/>
          <w:between w:val="nil"/>
        </w:pBdr>
        <w:tabs>
          <w:tab w:val="left" w:pos="851"/>
        </w:tabs>
        <w:spacing w:after="0" w:line="240" w:lineRule="auto"/>
        <w:ind w:left="567"/>
        <w:jc w:val="both"/>
        <w:rPr>
          <w:rFonts w:ascii="Arial" w:hAnsi="Arial" w:cs="Arial"/>
          <w:sz w:val="24"/>
          <w:szCs w:val="24"/>
        </w:rPr>
      </w:pPr>
      <w:r w:rsidRPr="00E72171">
        <w:rPr>
          <w:rFonts w:ascii="Arial" w:hAnsi="Arial" w:cs="Arial"/>
          <w:sz w:val="24"/>
          <w:szCs w:val="24"/>
        </w:rPr>
        <w:t>La ejecución de las actividades de prospección, exploración, construcción y montaje, explotación, cierre minero, transformación, comercialización, y beneficio de minerales, de manera directa o por medio de un tercero mediante la celebración de contratos de asociación, operación o cualquier otra tipología contractual legalmente constituida;</w:t>
      </w:r>
    </w:p>
    <w:p w:rsidR="007139B7" w:rsidRPr="00E72171" w:rsidRDefault="007139B7" w:rsidP="00B264BC">
      <w:pPr>
        <w:widowControl w:val="0"/>
        <w:numPr>
          <w:ilvl w:val="0"/>
          <w:numId w:val="19"/>
        </w:numPr>
        <w:pBdr>
          <w:top w:val="nil"/>
          <w:left w:val="nil"/>
          <w:bottom w:val="nil"/>
          <w:right w:val="nil"/>
          <w:between w:val="nil"/>
        </w:pBdr>
        <w:tabs>
          <w:tab w:val="left" w:pos="851"/>
        </w:tabs>
        <w:spacing w:after="0" w:line="240" w:lineRule="auto"/>
        <w:ind w:left="567"/>
        <w:jc w:val="both"/>
        <w:rPr>
          <w:rFonts w:ascii="Arial" w:hAnsi="Arial" w:cs="Arial"/>
          <w:sz w:val="24"/>
          <w:szCs w:val="24"/>
        </w:rPr>
      </w:pPr>
      <w:r w:rsidRPr="00E72171">
        <w:rPr>
          <w:rFonts w:ascii="Arial" w:hAnsi="Arial" w:cs="Arial"/>
          <w:sz w:val="24"/>
          <w:szCs w:val="24"/>
        </w:rPr>
        <w:t>La construcción, adquisición, operación, administración, mantenimiento, disposición y manejo de todos aquellos bienes muebles e inmuebles que se requieran para el cumplimiento del objeto social de la Empresa;</w:t>
      </w:r>
    </w:p>
    <w:p w:rsidR="007139B7" w:rsidRPr="00E72171" w:rsidRDefault="007139B7" w:rsidP="00B264BC">
      <w:pPr>
        <w:widowControl w:val="0"/>
        <w:numPr>
          <w:ilvl w:val="0"/>
          <w:numId w:val="19"/>
        </w:numPr>
        <w:pBdr>
          <w:top w:val="nil"/>
          <w:left w:val="nil"/>
          <w:bottom w:val="nil"/>
          <w:right w:val="nil"/>
          <w:between w:val="nil"/>
        </w:pBdr>
        <w:tabs>
          <w:tab w:val="left" w:pos="851"/>
        </w:tabs>
        <w:spacing w:after="0" w:line="240" w:lineRule="auto"/>
        <w:ind w:left="567"/>
        <w:jc w:val="both"/>
        <w:rPr>
          <w:rFonts w:ascii="Arial" w:hAnsi="Arial" w:cs="Arial"/>
          <w:sz w:val="24"/>
          <w:szCs w:val="24"/>
        </w:rPr>
      </w:pPr>
      <w:r w:rsidRPr="00E72171">
        <w:rPr>
          <w:rFonts w:ascii="Arial" w:hAnsi="Arial" w:cs="Arial"/>
          <w:sz w:val="24"/>
          <w:szCs w:val="24"/>
        </w:rPr>
        <w:t>La celebración de toda clase de negocios en conexión con cualquiera de las actividades comerciales o industriales relacionadas con las actividades de exploración, construcción y montaje, explotación, cierre minero, transformación, beneficio, aprovechamiento y/o comercialización de minerales estratégicos u otros minerales, requeridos, principalmente, por el mercado nacional;</w:t>
      </w:r>
    </w:p>
    <w:p w:rsidR="007139B7" w:rsidRPr="00E72171" w:rsidRDefault="007139B7" w:rsidP="00B264BC">
      <w:pPr>
        <w:widowControl w:val="0"/>
        <w:numPr>
          <w:ilvl w:val="0"/>
          <w:numId w:val="19"/>
        </w:numPr>
        <w:pBdr>
          <w:top w:val="nil"/>
          <w:left w:val="nil"/>
          <w:bottom w:val="nil"/>
          <w:right w:val="nil"/>
          <w:between w:val="nil"/>
        </w:pBdr>
        <w:tabs>
          <w:tab w:val="left" w:pos="851"/>
        </w:tabs>
        <w:spacing w:after="0" w:line="240" w:lineRule="auto"/>
        <w:ind w:left="567"/>
        <w:jc w:val="both"/>
        <w:rPr>
          <w:rFonts w:ascii="Arial" w:hAnsi="Arial" w:cs="Arial"/>
          <w:sz w:val="24"/>
          <w:szCs w:val="24"/>
        </w:rPr>
      </w:pPr>
      <w:r w:rsidRPr="00E72171">
        <w:rPr>
          <w:rFonts w:ascii="Arial" w:hAnsi="Arial" w:cs="Arial"/>
          <w:sz w:val="24"/>
          <w:szCs w:val="24"/>
        </w:rPr>
        <w:t>La comercialización, importación, exportación de minerales, sus derivados, productos y afines; su procesamiento y venta en el mercado local y la exportación de excedentes minerales, así como de bienes finales y semifinales;</w:t>
      </w:r>
    </w:p>
    <w:p w:rsidR="007139B7" w:rsidRPr="00E72171" w:rsidRDefault="007139B7" w:rsidP="00B264BC">
      <w:pPr>
        <w:widowControl w:val="0"/>
        <w:numPr>
          <w:ilvl w:val="0"/>
          <w:numId w:val="19"/>
        </w:numPr>
        <w:pBdr>
          <w:top w:val="nil"/>
          <w:left w:val="nil"/>
          <w:bottom w:val="nil"/>
          <w:right w:val="nil"/>
          <w:between w:val="nil"/>
        </w:pBdr>
        <w:tabs>
          <w:tab w:val="left" w:pos="851"/>
        </w:tabs>
        <w:spacing w:after="0" w:line="240" w:lineRule="auto"/>
        <w:ind w:left="567"/>
        <w:jc w:val="both"/>
        <w:rPr>
          <w:rFonts w:ascii="Arial" w:hAnsi="Arial" w:cs="Arial"/>
          <w:sz w:val="24"/>
          <w:szCs w:val="24"/>
        </w:rPr>
      </w:pPr>
      <w:r w:rsidRPr="00E72171">
        <w:rPr>
          <w:rFonts w:ascii="Arial" w:hAnsi="Arial" w:cs="Arial"/>
          <w:sz w:val="24"/>
          <w:szCs w:val="24"/>
        </w:rPr>
        <w:t>Transporte y la distribución de minerales, y sus derivados, productos y afines;</w:t>
      </w:r>
    </w:p>
    <w:p w:rsidR="007139B7" w:rsidRPr="00E72171" w:rsidRDefault="007139B7" w:rsidP="00B264BC">
      <w:pPr>
        <w:widowControl w:val="0"/>
        <w:numPr>
          <w:ilvl w:val="0"/>
          <w:numId w:val="19"/>
        </w:numPr>
        <w:pBdr>
          <w:top w:val="nil"/>
          <w:left w:val="nil"/>
          <w:bottom w:val="nil"/>
          <w:right w:val="nil"/>
          <w:between w:val="nil"/>
        </w:pBdr>
        <w:tabs>
          <w:tab w:val="left" w:pos="851"/>
        </w:tabs>
        <w:spacing w:after="0" w:line="240" w:lineRule="auto"/>
        <w:ind w:left="567"/>
        <w:jc w:val="both"/>
        <w:rPr>
          <w:rFonts w:ascii="Arial" w:hAnsi="Arial" w:cs="Arial"/>
          <w:sz w:val="24"/>
          <w:szCs w:val="24"/>
        </w:rPr>
      </w:pPr>
      <w:r w:rsidRPr="00E72171">
        <w:rPr>
          <w:rFonts w:ascii="Arial" w:hAnsi="Arial" w:cs="Arial"/>
          <w:sz w:val="24"/>
          <w:szCs w:val="24"/>
        </w:rPr>
        <w:t>La formación, en el país o en el exterior, de personal vinculado o no a la Empresa, en todas las especialidades de la industria minera;</w:t>
      </w:r>
    </w:p>
    <w:p w:rsidR="007139B7" w:rsidRPr="00E72171" w:rsidRDefault="007139B7" w:rsidP="00B264BC">
      <w:pPr>
        <w:widowControl w:val="0"/>
        <w:numPr>
          <w:ilvl w:val="0"/>
          <w:numId w:val="19"/>
        </w:numPr>
        <w:pBdr>
          <w:top w:val="nil"/>
          <w:left w:val="nil"/>
          <w:bottom w:val="nil"/>
          <w:right w:val="nil"/>
          <w:between w:val="nil"/>
        </w:pBdr>
        <w:tabs>
          <w:tab w:val="left" w:pos="851"/>
        </w:tabs>
        <w:spacing w:after="0" w:line="240" w:lineRule="auto"/>
        <w:ind w:left="567"/>
        <w:jc w:val="both"/>
        <w:rPr>
          <w:rFonts w:ascii="Arial" w:hAnsi="Arial" w:cs="Arial"/>
          <w:sz w:val="24"/>
          <w:szCs w:val="24"/>
        </w:rPr>
      </w:pPr>
      <w:r w:rsidRPr="00E72171">
        <w:rPr>
          <w:rFonts w:ascii="Arial" w:hAnsi="Arial" w:cs="Arial"/>
          <w:sz w:val="24"/>
          <w:szCs w:val="24"/>
        </w:rPr>
        <w:t>Realizar los estudios técnicos, geológicos y económicos, en coordinación con el Servicio Geológico Colombiano (SGC), o quien haga sus veces, que el Gobierno le encomiende para el conocimiento de las reservas mineras del país;</w:t>
      </w:r>
    </w:p>
    <w:p w:rsidR="007139B7" w:rsidRPr="00E72171" w:rsidRDefault="007139B7" w:rsidP="00B264BC">
      <w:pPr>
        <w:widowControl w:val="0"/>
        <w:numPr>
          <w:ilvl w:val="0"/>
          <w:numId w:val="19"/>
        </w:numPr>
        <w:pBdr>
          <w:top w:val="nil"/>
          <w:left w:val="nil"/>
          <w:bottom w:val="nil"/>
          <w:right w:val="nil"/>
          <w:between w:val="nil"/>
        </w:pBdr>
        <w:tabs>
          <w:tab w:val="left" w:pos="851"/>
        </w:tabs>
        <w:spacing w:after="0" w:line="240" w:lineRule="auto"/>
        <w:ind w:left="567"/>
        <w:jc w:val="both"/>
        <w:rPr>
          <w:rFonts w:ascii="Arial" w:hAnsi="Arial" w:cs="Arial"/>
          <w:sz w:val="24"/>
          <w:szCs w:val="24"/>
        </w:rPr>
      </w:pPr>
      <w:r w:rsidRPr="00E72171">
        <w:rPr>
          <w:rFonts w:ascii="Arial" w:hAnsi="Arial" w:cs="Arial"/>
          <w:sz w:val="24"/>
          <w:szCs w:val="24"/>
        </w:rPr>
        <w:lastRenderedPageBreak/>
        <w:t>Celebrar toda clase de contratos o negocios mineros previstos en las disposiciones legales nacionales o internacionales o derivados del ejercicio de la autonomía de la voluntad que se relacionen con el objeto y fines de la Empresa o que faciliten su cumplimiento;</w:t>
      </w:r>
    </w:p>
    <w:p w:rsidR="007139B7" w:rsidRPr="00E72171" w:rsidRDefault="007139B7" w:rsidP="00B264BC">
      <w:pPr>
        <w:widowControl w:val="0"/>
        <w:numPr>
          <w:ilvl w:val="0"/>
          <w:numId w:val="19"/>
        </w:numPr>
        <w:pBdr>
          <w:top w:val="nil"/>
          <w:left w:val="nil"/>
          <w:bottom w:val="nil"/>
          <w:right w:val="nil"/>
          <w:between w:val="nil"/>
        </w:pBdr>
        <w:tabs>
          <w:tab w:val="left" w:pos="851"/>
        </w:tabs>
        <w:spacing w:after="0" w:line="240" w:lineRule="auto"/>
        <w:ind w:left="567"/>
        <w:jc w:val="both"/>
        <w:rPr>
          <w:rFonts w:ascii="Arial" w:hAnsi="Arial" w:cs="Arial"/>
          <w:sz w:val="24"/>
          <w:szCs w:val="24"/>
        </w:rPr>
      </w:pPr>
      <w:r w:rsidRPr="00E72171">
        <w:rPr>
          <w:rFonts w:ascii="Arial" w:hAnsi="Arial" w:cs="Arial"/>
          <w:sz w:val="24"/>
          <w:szCs w:val="24"/>
        </w:rPr>
        <w:t>Adelantar las actividades y operaciones que le asigne la ley</w:t>
      </w:r>
      <w:r w:rsidR="004345B7" w:rsidRPr="00E72171">
        <w:rPr>
          <w:rFonts w:ascii="Arial" w:hAnsi="Arial" w:cs="Arial"/>
          <w:sz w:val="24"/>
          <w:szCs w:val="24"/>
        </w:rPr>
        <w:t>.</w:t>
      </w:r>
    </w:p>
    <w:p w:rsidR="007139B7" w:rsidRPr="00E72171" w:rsidRDefault="007139B7" w:rsidP="00B264BC">
      <w:pPr>
        <w:widowControl w:val="0"/>
        <w:numPr>
          <w:ilvl w:val="0"/>
          <w:numId w:val="19"/>
        </w:numPr>
        <w:pBdr>
          <w:top w:val="nil"/>
          <w:left w:val="nil"/>
          <w:bottom w:val="nil"/>
          <w:right w:val="nil"/>
          <w:between w:val="nil"/>
        </w:pBdr>
        <w:tabs>
          <w:tab w:val="left" w:pos="851"/>
        </w:tabs>
        <w:spacing w:after="0" w:line="240" w:lineRule="auto"/>
        <w:ind w:left="567"/>
        <w:jc w:val="both"/>
        <w:rPr>
          <w:rFonts w:ascii="Arial" w:hAnsi="Arial" w:cs="Arial"/>
          <w:sz w:val="24"/>
          <w:szCs w:val="24"/>
        </w:rPr>
      </w:pPr>
      <w:r w:rsidRPr="00E72171">
        <w:rPr>
          <w:rFonts w:ascii="Arial" w:hAnsi="Arial" w:cs="Arial"/>
          <w:sz w:val="24"/>
          <w:szCs w:val="24"/>
        </w:rPr>
        <w:t>Realizar las investigaciones necesarias para obtener el soporte tecnológico que se requiera en todas las áreas de la industria minera;</w:t>
      </w:r>
    </w:p>
    <w:p w:rsidR="007139B7" w:rsidRPr="00E72171" w:rsidRDefault="007139B7" w:rsidP="00B264BC">
      <w:pPr>
        <w:widowControl w:val="0"/>
        <w:numPr>
          <w:ilvl w:val="0"/>
          <w:numId w:val="19"/>
        </w:numPr>
        <w:pBdr>
          <w:top w:val="nil"/>
          <w:left w:val="nil"/>
          <w:bottom w:val="nil"/>
          <w:right w:val="nil"/>
          <w:between w:val="nil"/>
        </w:pBdr>
        <w:tabs>
          <w:tab w:val="left" w:pos="851"/>
        </w:tabs>
        <w:spacing w:after="0" w:line="240" w:lineRule="auto"/>
        <w:ind w:left="567"/>
        <w:jc w:val="both"/>
        <w:rPr>
          <w:rFonts w:ascii="Arial" w:hAnsi="Arial" w:cs="Arial"/>
          <w:sz w:val="24"/>
          <w:szCs w:val="24"/>
        </w:rPr>
      </w:pPr>
      <w:r w:rsidRPr="00E72171">
        <w:rPr>
          <w:rFonts w:ascii="Arial" w:hAnsi="Arial" w:cs="Arial"/>
          <w:sz w:val="24"/>
          <w:szCs w:val="24"/>
        </w:rPr>
        <w:t>Realizar la gestión y ejecución de proyectos de minería circular y minería regenerativa, así como la celebración de todos los contratos, convenios y, en general, de todos los negocios y acuerdos jurídicos necesarios para su desarrollo.</w:t>
      </w:r>
    </w:p>
    <w:p w:rsidR="007139B7" w:rsidRPr="00E72171" w:rsidRDefault="007139B7" w:rsidP="00B264BC">
      <w:pPr>
        <w:widowControl w:val="0"/>
        <w:numPr>
          <w:ilvl w:val="0"/>
          <w:numId w:val="19"/>
        </w:numPr>
        <w:pBdr>
          <w:top w:val="nil"/>
          <w:left w:val="nil"/>
          <w:bottom w:val="nil"/>
          <w:right w:val="nil"/>
          <w:between w:val="nil"/>
        </w:pBdr>
        <w:tabs>
          <w:tab w:val="left" w:pos="851"/>
        </w:tabs>
        <w:spacing w:after="0" w:line="240" w:lineRule="auto"/>
        <w:ind w:left="567"/>
        <w:jc w:val="both"/>
        <w:rPr>
          <w:rFonts w:ascii="Arial" w:hAnsi="Arial" w:cs="Arial"/>
          <w:sz w:val="24"/>
          <w:szCs w:val="24"/>
        </w:rPr>
      </w:pPr>
      <w:r w:rsidRPr="00E72171">
        <w:rPr>
          <w:rFonts w:ascii="Arial" w:hAnsi="Arial" w:cs="Arial"/>
          <w:sz w:val="24"/>
          <w:szCs w:val="24"/>
        </w:rPr>
        <w:t>En general, ejecutar cualquier clase de negocios comerciales o civiles que tiendan directamente a la realización de los fines que persigue la Empresa.</w:t>
      </w:r>
    </w:p>
    <w:p w:rsidR="007139B7" w:rsidRPr="00E72171" w:rsidRDefault="007139B7" w:rsidP="00B264BC">
      <w:pPr>
        <w:widowControl w:val="0"/>
        <w:pBdr>
          <w:top w:val="nil"/>
          <w:left w:val="nil"/>
          <w:bottom w:val="nil"/>
          <w:right w:val="nil"/>
          <w:between w:val="nil"/>
        </w:pBdr>
        <w:tabs>
          <w:tab w:val="left" w:pos="2879"/>
        </w:tabs>
        <w:spacing w:after="0" w:line="240" w:lineRule="auto"/>
        <w:jc w:val="both"/>
        <w:rPr>
          <w:rFonts w:ascii="Arial" w:hAnsi="Arial" w:cs="Arial"/>
          <w:sz w:val="24"/>
          <w:szCs w:val="24"/>
        </w:rPr>
      </w:pPr>
    </w:p>
    <w:p w:rsidR="007139B7" w:rsidRPr="00E72171" w:rsidRDefault="007139B7" w:rsidP="00B264BC">
      <w:pPr>
        <w:widowControl w:val="0"/>
        <w:pBdr>
          <w:top w:val="nil"/>
          <w:left w:val="nil"/>
          <w:bottom w:val="nil"/>
          <w:right w:val="nil"/>
          <w:between w:val="nil"/>
        </w:pBdr>
        <w:tabs>
          <w:tab w:val="left" w:pos="2879"/>
        </w:tabs>
        <w:spacing w:after="0" w:line="240" w:lineRule="auto"/>
        <w:jc w:val="both"/>
        <w:rPr>
          <w:rFonts w:ascii="Arial" w:hAnsi="Arial" w:cs="Arial"/>
          <w:sz w:val="24"/>
          <w:szCs w:val="24"/>
        </w:rPr>
      </w:pPr>
      <w:r w:rsidRPr="00E72171">
        <w:rPr>
          <w:rFonts w:ascii="Arial" w:hAnsi="Arial" w:cs="Arial"/>
          <w:b/>
          <w:sz w:val="24"/>
          <w:szCs w:val="24"/>
        </w:rPr>
        <w:t>PARÁGRAFO 1°.</w:t>
      </w:r>
      <w:r w:rsidRPr="00E72171">
        <w:rPr>
          <w:rFonts w:ascii="Arial" w:hAnsi="Arial" w:cs="Arial"/>
          <w:sz w:val="24"/>
          <w:szCs w:val="24"/>
        </w:rPr>
        <w:t xml:space="preserve"> ECOMINERALES deberá desarrollar programas de responsabilidad social empresarial, enfocados en el bienestar de las comunidades aledañas </w:t>
      </w:r>
      <w:r w:rsidR="00806657" w:rsidRPr="00E72171">
        <w:rPr>
          <w:rFonts w:ascii="Arial" w:hAnsi="Arial" w:cs="Arial"/>
          <w:sz w:val="24"/>
          <w:szCs w:val="24"/>
        </w:rPr>
        <w:t xml:space="preserve">priorizando las poblaciones reconocidas como víctimas, </w:t>
      </w:r>
      <w:r w:rsidRPr="00E72171">
        <w:rPr>
          <w:rFonts w:ascii="Arial" w:hAnsi="Arial" w:cs="Arial"/>
          <w:sz w:val="24"/>
          <w:szCs w:val="24"/>
        </w:rPr>
        <w:t xml:space="preserve">a las áreas de operación mediante iniciativas </w:t>
      </w:r>
      <w:r w:rsidR="00737144" w:rsidRPr="00E72171">
        <w:rPr>
          <w:rFonts w:ascii="Arial" w:hAnsi="Arial" w:cs="Arial"/>
          <w:sz w:val="24"/>
          <w:szCs w:val="24"/>
        </w:rPr>
        <w:t xml:space="preserve">ambientales, </w:t>
      </w:r>
      <w:r w:rsidRPr="00E72171">
        <w:rPr>
          <w:rFonts w:ascii="Arial" w:hAnsi="Arial" w:cs="Arial"/>
          <w:sz w:val="24"/>
          <w:szCs w:val="24"/>
        </w:rPr>
        <w:t>educa</w:t>
      </w:r>
      <w:r w:rsidR="00D023C5">
        <w:rPr>
          <w:rFonts w:ascii="Arial" w:hAnsi="Arial" w:cs="Arial"/>
          <w:sz w:val="24"/>
          <w:szCs w:val="24"/>
        </w:rPr>
        <w:t>tivas</w:t>
      </w:r>
      <w:bookmarkStart w:id="0" w:name="_GoBack"/>
      <w:bookmarkEnd w:id="0"/>
      <w:r w:rsidRPr="00E72171">
        <w:rPr>
          <w:rFonts w:ascii="Arial" w:hAnsi="Arial" w:cs="Arial"/>
          <w:sz w:val="24"/>
          <w:szCs w:val="24"/>
        </w:rPr>
        <w:t>, salud, infraestructura y desarrollo socioeconómico.</w:t>
      </w:r>
    </w:p>
    <w:p w:rsidR="007139B7" w:rsidRPr="00E72171" w:rsidRDefault="007139B7" w:rsidP="00B264BC">
      <w:pPr>
        <w:widowControl w:val="0"/>
        <w:pBdr>
          <w:top w:val="nil"/>
          <w:left w:val="nil"/>
          <w:bottom w:val="nil"/>
          <w:right w:val="nil"/>
          <w:between w:val="nil"/>
        </w:pBdr>
        <w:tabs>
          <w:tab w:val="left" w:pos="851"/>
        </w:tabs>
        <w:spacing w:after="0" w:line="240" w:lineRule="auto"/>
        <w:ind w:left="314"/>
        <w:jc w:val="both"/>
        <w:rPr>
          <w:rFonts w:ascii="Arial" w:hAnsi="Arial" w:cs="Arial"/>
          <w:sz w:val="24"/>
          <w:szCs w:val="24"/>
        </w:rPr>
      </w:pPr>
    </w:p>
    <w:p w:rsidR="007139B7" w:rsidRPr="00E72171" w:rsidRDefault="007139B7" w:rsidP="00B264BC">
      <w:pPr>
        <w:widowControl w:val="0"/>
        <w:pBdr>
          <w:top w:val="nil"/>
          <w:left w:val="nil"/>
          <w:bottom w:val="nil"/>
          <w:right w:val="nil"/>
          <w:between w:val="nil"/>
        </w:pBdr>
        <w:tabs>
          <w:tab w:val="left" w:pos="2879"/>
        </w:tabs>
        <w:spacing w:after="0" w:line="240" w:lineRule="auto"/>
        <w:jc w:val="both"/>
        <w:rPr>
          <w:rFonts w:ascii="Arial" w:hAnsi="Arial" w:cs="Arial"/>
          <w:sz w:val="24"/>
          <w:szCs w:val="24"/>
        </w:rPr>
      </w:pPr>
      <w:r w:rsidRPr="00E72171">
        <w:rPr>
          <w:rFonts w:ascii="Arial" w:hAnsi="Arial" w:cs="Arial"/>
          <w:b/>
          <w:sz w:val="24"/>
          <w:szCs w:val="24"/>
        </w:rPr>
        <w:t>PARÁGRAFO 2°.</w:t>
      </w:r>
      <w:r w:rsidRPr="00E72171">
        <w:rPr>
          <w:rFonts w:ascii="Arial" w:hAnsi="Arial" w:cs="Arial"/>
          <w:sz w:val="24"/>
          <w:szCs w:val="24"/>
        </w:rPr>
        <w:t xml:space="preserve"> Para asegurar la integridad del ecosistema ECOMINERALES, deberá Promover prácticas ambientales sostenibles en todas las etapas de las operaciones mineras, incluyendo la implementación de tecnologías limpias, la gestión eficiente de recursos naturales y la rehabilitación de áreas impactadas, en cumplimiento de la normativa ambiental vigente y en armonía con la conservación del ecosistema y la biodiversidad.</w:t>
      </w:r>
    </w:p>
    <w:p w:rsidR="004345B7" w:rsidRPr="00E72171" w:rsidRDefault="004345B7" w:rsidP="00B264BC">
      <w:pPr>
        <w:widowControl w:val="0"/>
        <w:pBdr>
          <w:top w:val="nil"/>
          <w:left w:val="nil"/>
          <w:bottom w:val="nil"/>
          <w:right w:val="nil"/>
          <w:between w:val="nil"/>
        </w:pBdr>
        <w:tabs>
          <w:tab w:val="left" w:pos="2879"/>
        </w:tabs>
        <w:spacing w:after="0" w:line="240" w:lineRule="auto"/>
        <w:jc w:val="both"/>
        <w:rPr>
          <w:rFonts w:ascii="Arial" w:hAnsi="Arial" w:cs="Arial"/>
          <w:sz w:val="24"/>
          <w:szCs w:val="24"/>
        </w:rPr>
      </w:pPr>
    </w:p>
    <w:p w:rsidR="004345B7" w:rsidRPr="00E72171" w:rsidRDefault="004345B7" w:rsidP="00B264BC">
      <w:pPr>
        <w:widowControl w:val="0"/>
        <w:pBdr>
          <w:top w:val="nil"/>
          <w:left w:val="nil"/>
          <w:bottom w:val="nil"/>
          <w:right w:val="nil"/>
          <w:between w:val="nil"/>
        </w:pBdr>
        <w:tabs>
          <w:tab w:val="left" w:pos="2879"/>
        </w:tabs>
        <w:spacing w:after="0" w:line="240" w:lineRule="auto"/>
        <w:jc w:val="both"/>
        <w:rPr>
          <w:rFonts w:ascii="Arial" w:hAnsi="Arial" w:cs="Arial"/>
          <w:sz w:val="24"/>
          <w:szCs w:val="24"/>
        </w:rPr>
      </w:pPr>
      <w:r w:rsidRPr="00E72171">
        <w:rPr>
          <w:rFonts w:ascii="Arial" w:hAnsi="Arial" w:cs="Arial"/>
          <w:b/>
          <w:sz w:val="24"/>
          <w:szCs w:val="24"/>
        </w:rPr>
        <w:t xml:space="preserve">PARÁGRAFO 3. </w:t>
      </w:r>
      <w:r w:rsidRPr="00E72171">
        <w:rPr>
          <w:rFonts w:ascii="Arial" w:hAnsi="Arial" w:cs="Arial"/>
          <w:sz w:val="24"/>
          <w:szCs w:val="24"/>
        </w:rPr>
        <w:t xml:space="preserve">La selección objetiva de las Áreas Estratégicas Mineras (AEM) serán </w:t>
      </w:r>
      <w:proofErr w:type="gramStart"/>
      <w:r w:rsidRPr="00E72171">
        <w:rPr>
          <w:rFonts w:ascii="Arial" w:hAnsi="Arial" w:cs="Arial"/>
          <w:sz w:val="24"/>
          <w:szCs w:val="24"/>
        </w:rPr>
        <w:t>determinada</w:t>
      </w:r>
      <w:r w:rsidR="007E7A7A" w:rsidRPr="00E72171">
        <w:rPr>
          <w:rFonts w:ascii="Arial" w:hAnsi="Arial" w:cs="Arial"/>
          <w:sz w:val="24"/>
          <w:szCs w:val="24"/>
        </w:rPr>
        <w:t>s acorde</w:t>
      </w:r>
      <w:proofErr w:type="gramEnd"/>
      <w:r w:rsidR="007E7A7A" w:rsidRPr="00E72171">
        <w:rPr>
          <w:rFonts w:ascii="Arial" w:hAnsi="Arial" w:cs="Arial"/>
          <w:sz w:val="24"/>
          <w:szCs w:val="24"/>
        </w:rPr>
        <w:t xml:space="preserve"> </w:t>
      </w:r>
      <w:r w:rsidRPr="00E72171">
        <w:rPr>
          <w:rFonts w:ascii="Arial" w:hAnsi="Arial" w:cs="Arial"/>
          <w:sz w:val="24"/>
          <w:szCs w:val="24"/>
        </w:rPr>
        <w:t xml:space="preserve">a lo establecido en el artículo 20 de la Ley 1753 de 2015 y/o la que lo modifique o sustituya. </w:t>
      </w:r>
    </w:p>
    <w:p w:rsidR="00806657" w:rsidRPr="00E72171" w:rsidRDefault="00806657" w:rsidP="00B264BC">
      <w:pPr>
        <w:widowControl w:val="0"/>
        <w:pBdr>
          <w:top w:val="nil"/>
          <w:left w:val="nil"/>
          <w:bottom w:val="nil"/>
          <w:right w:val="nil"/>
          <w:between w:val="nil"/>
        </w:pBdr>
        <w:tabs>
          <w:tab w:val="left" w:pos="2879"/>
        </w:tabs>
        <w:spacing w:after="0" w:line="240" w:lineRule="auto"/>
        <w:jc w:val="both"/>
        <w:rPr>
          <w:rFonts w:ascii="Arial" w:hAnsi="Arial" w:cs="Arial"/>
          <w:sz w:val="24"/>
          <w:szCs w:val="24"/>
        </w:rPr>
      </w:pPr>
    </w:p>
    <w:p w:rsidR="007139B7" w:rsidRPr="00E72171" w:rsidRDefault="007139B7" w:rsidP="00B264BC">
      <w:pPr>
        <w:widowControl w:val="0"/>
        <w:pBdr>
          <w:top w:val="nil"/>
          <w:left w:val="nil"/>
          <w:bottom w:val="nil"/>
          <w:right w:val="nil"/>
          <w:between w:val="nil"/>
        </w:pBdr>
        <w:tabs>
          <w:tab w:val="left" w:pos="2879"/>
        </w:tabs>
        <w:spacing w:after="0" w:line="240" w:lineRule="auto"/>
        <w:jc w:val="both"/>
        <w:rPr>
          <w:rFonts w:ascii="Arial" w:hAnsi="Arial" w:cs="Arial"/>
          <w:sz w:val="24"/>
          <w:szCs w:val="24"/>
        </w:rPr>
      </w:pPr>
    </w:p>
    <w:p w:rsidR="007139B7" w:rsidRPr="00E72171" w:rsidRDefault="007139B7" w:rsidP="00B264BC">
      <w:pPr>
        <w:widowControl w:val="0"/>
        <w:pBdr>
          <w:top w:val="nil"/>
          <w:left w:val="nil"/>
          <w:bottom w:val="nil"/>
          <w:right w:val="nil"/>
          <w:between w:val="nil"/>
        </w:pBdr>
        <w:tabs>
          <w:tab w:val="left" w:pos="2879"/>
        </w:tabs>
        <w:spacing w:after="0" w:line="240" w:lineRule="auto"/>
        <w:jc w:val="both"/>
        <w:rPr>
          <w:rFonts w:ascii="Arial" w:hAnsi="Arial" w:cs="Arial"/>
          <w:sz w:val="24"/>
          <w:szCs w:val="24"/>
        </w:rPr>
      </w:pPr>
      <w:r w:rsidRPr="00E72171">
        <w:rPr>
          <w:rFonts w:ascii="Arial" w:hAnsi="Arial" w:cs="Arial"/>
          <w:b/>
          <w:sz w:val="24"/>
          <w:szCs w:val="24"/>
        </w:rPr>
        <w:t>ARTÍCULO 6. PARTICIPACIÓN EN SOCIEDADES.</w:t>
      </w:r>
      <w:r w:rsidRPr="00E72171">
        <w:rPr>
          <w:rFonts w:ascii="Arial" w:hAnsi="Arial" w:cs="Arial"/>
          <w:sz w:val="24"/>
          <w:szCs w:val="24"/>
        </w:rPr>
        <w:t xml:space="preserve"> Para el mejor cumplimiento de su objeto, ECOMINERALES podrá, de acuerdo con las disposiciones legales vigentes, y para el desarrollo y mejor cumplimiento de su objeto empresarial, con autorización de la Junta Directiva, entrar a formar parte de otras sociedades, asociaciones, corporaciones o fundaciones como constituyente o participar en las ya constituidas, organizar asociaciones o empresas, o celebrar en cualquier forma el contrato de sociedad, siempre y cuando los objetivos de las sociedades o asociaciones de que se trate, sean iguales, similares, conexos o complementarios con el de ECOMINERALES o necesarios o útiles para el mejor desarrollo de su objeto.</w:t>
      </w:r>
    </w:p>
    <w:p w:rsidR="007139B7" w:rsidRPr="00E72171" w:rsidRDefault="007139B7" w:rsidP="00B264BC">
      <w:pPr>
        <w:widowControl w:val="0"/>
        <w:pBdr>
          <w:top w:val="nil"/>
          <w:left w:val="nil"/>
          <w:bottom w:val="nil"/>
          <w:right w:val="nil"/>
          <w:between w:val="nil"/>
        </w:pBdr>
        <w:tabs>
          <w:tab w:val="left" w:pos="2879"/>
        </w:tabs>
        <w:spacing w:after="0" w:line="240" w:lineRule="auto"/>
        <w:jc w:val="both"/>
        <w:rPr>
          <w:rFonts w:ascii="Arial" w:hAnsi="Arial" w:cs="Arial"/>
          <w:sz w:val="24"/>
          <w:szCs w:val="24"/>
        </w:rPr>
      </w:pPr>
    </w:p>
    <w:p w:rsidR="007139B7" w:rsidRPr="00E72171" w:rsidRDefault="007139B7" w:rsidP="00B264BC">
      <w:pPr>
        <w:widowControl w:val="0"/>
        <w:pBdr>
          <w:top w:val="nil"/>
          <w:left w:val="nil"/>
          <w:bottom w:val="nil"/>
          <w:right w:val="nil"/>
          <w:between w:val="nil"/>
        </w:pBdr>
        <w:tabs>
          <w:tab w:val="left" w:pos="2879"/>
        </w:tabs>
        <w:spacing w:after="0" w:line="240" w:lineRule="auto"/>
        <w:jc w:val="both"/>
        <w:rPr>
          <w:rFonts w:ascii="Arial" w:hAnsi="Arial" w:cs="Arial"/>
          <w:sz w:val="24"/>
          <w:szCs w:val="24"/>
        </w:rPr>
      </w:pPr>
      <w:r w:rsidRPr="00E72171">
        <w:rPr>
          <w:rFonts w:ascii="Arial" w:hAnsi="Arial" w:cs="Arial"/>
          <w:sz w:val="24"/>
          <w:szCs w:val="24"/>
        </w:rPr>
        <w:t xml:space="preserve">La Empresa Colombiana de Minerales podrá llevar a cabo la ejecución de Alianzas Público – Privadas y Público -Populares con otros actores y empresas para el </w:t>
      </w:r>
      <w:r w:rsidRPr="00E72171">
        <w:rPr>
          <w:rFonts w:ascii="Arial" w:hAnsi="Arial" w:cs="Arial"/>
          <w:sz w:val="24"/>
          <w:szCs w:val="24"/>
        </w:rPr>
        <w:lastRenderedPageBreak/>
        <w:t>desarrollo de su objeto social.</w:t>
      </w:r>
    </w:p>
    <w:p w:rsidR="007139B7" w:rsidRPr="00E72171" w:rsidRDefault="007139B7" w:rsidP="00B264BC">
      <w:pPr>
        <w:widowControl w:val="0"/>
        <w:pBdr>
          <w:top w:val="nil"/>
          <w:left w:val="nil"/>
          <w:bottom w:val="nil"/>
          <w:right w:val="nil"/>
          <w:between w:val="nil"/>
        </w:pBdr>
        <w:tabs>
          <w:tab w:val="left" w:pos="2879"/>
        </w:tabs>
        <w:spacing w:after="0" w:line="240" w:lineRule="auto"/>
        <w:jc w:val="both"/>
        <w:rPr>
          <w:rFonts w:ascii="Arial" w:hAnsi="Arial" w:cs="Arial"/>
          <w:sz w:val="24"/>
          <w:szCs w:val="24"/>
        </w:rPr>
      </w:pPr>
      <w:r w:rsidRPr="00E72171">
        <w:rPr>
          <w:rFonts w:ascii="Arial" w:hAnsi="Arial" w:cs="Arial"/>
          <w:sz w:val="24"/>
          <w:szCs w:val="24"/>
        </w:rPr>
        <w:t xml:space="preserve"> </w:t>
      </w:r>
    </w:p>
    <w:p w:rsidR="007139B7" w:rsidRPr="00E72171" w:rsidRDefault="007139B7" w:rsidP="00B264BC">
      <w:pPr>
        <w:widowControl w:val="0"/>
        <w:pBdr>
          <w:top w:val="nil"/>
          <w:left w:val="nil"/>
          <w:bottom w:val="nil"/>
          <w:right w:val="nil"/>
          <w:between w:val="nil"/>
        </w:pBdr>
        <w:tabs>
          <w:tab w:val="left" w:pos="2879"/>
        </w:tabs>
        <w:spacing w:after="0" w:line="240" w:lineRule="auto"/>
        <w:jc w:val="both"/>
        <w:rPr>
          <w:rFonts w:ascii="Arial" w:hAnsi="Arial" w:cs="Arial"/>
          <w:sz w:val="24"/>
          <w:szCs w:val="24"/>
        </w:rPr>
      </w:pPr>
      <w:r w:rsidRPr="00E72171">
        <w:rPr>
          <w:rFonts w:ascii="Arial" w:hAnsi="Arial" w:cs="Arial"/>
          <w:b/>
          <w:sz w:val="24"/>
          <w:szCs w:val="24"/>
        </w:rPr>
        <w:t>ARTÍCULO 7. RÉGIMEN JURÍDICO.</w:t>
      </w:r>
      <w:r w:rsidRPr="00E72171">
        <w:rPr>
          <w:rFonts w:ascii="Arial" w:hAnsi="Arial" w:cs="Arial"/>
          <w:sz w:val="24"/>
          <w:szCs w:val="24"/>
        </w:rPr>
        <w:t xml:space="preserve"> ECOMINERALES se someterá al régimen jurídico previsto para las empresas indust</w:t>
      </w:r>
      <w:r w:rsidR="00602FC7" w:rsidRPr="00E72171">
        <w:rPr>
          <w:rFonts w:ascii="Arial" w:hAnsi="Arial" w:cs="Arial"/>
          <w:sz w:val="24"/>
          <w:szCs w:val="24"/>
        </w:rPr>
        <w:t>riales y comerciales del Estado</w:t>
      </w:r>
      <w:r w:rsidRPr="00E72171">
        <w:rPr>
          <w:rFonts w:ascii="Arial" w:hAnsi="Arial" w:cs="Arial"/>
          <w:sz w:val="24"/>
          <w:szCs w:val="24"/>
        </w:rPr>
        <w:t xml:space="preserve"> conforme </w:t>
      </w:r>
      <w:r w:rsidR="0091524A" w:rsidRPr="00E72171">
        <w:rPr>
          <w:rFonts w:ascii="Arial" w:hAnsi="Arial" w:cs="Arial"/>
          <w:sz w:val="24"/>
          <w:szCs w:val="24"/>
        </w:rPr>
        <w:t>en la Ley 489 de 1998</w:t>
      </w:r>
      <w:r w:rsidR="00285048" w:rsidRPr="00E72171">
        <w:rPr>
          <w:rFonts w:ascii="Arial" w:hAnsi="Arial" w:cs="Arial"/>
          <w:sz w:val="24"/>
          <w:szCs w:val="24"/>
        </w:rPr>
        <w:t>.</w:t>
      </w:r>
    </w:p>
    <w:p w:rsidR="007139B7" w:rsidRPr="00E72171" w:rsidRDefault="007139B7" w:rsidP="00B264BC">
      <w:pPr>
        <w:widowControl w:val="0"/>
        <w:pBdr>
          <w:top w:val="nil"/>
          <w:left w:val="nil"/>
          <w:bottom w:val="nil"/>
          <w:right w:val="nil"/>
          <w:between w:val="nil"/>
        </w:pBdr>
        <w:tabs>
          <w:tab w:val="left" w:pos="2879"/>
        </w:tabs>
        <w:spacing w:after="0" w:line="240" w:lineRule="auto"/>
        <w:jc w:val="both"/>
        <w:rPr>
          <w:rFonts w:ascii="Arial" w:hAnsi="Arial" w:cs="Arial"/>
          <w:sz w:val="24"/>
          <w:szCs w:val="24"/>
        </w:rPr>
      </w:pPr>
    </w:p>
    <w:p w:rsidR="007139B7" w:rsidRPr="00E72171" w:rsidRDefault="007139B7" w:rsidP="00B264BC">
      <w:pPr>
        <w:widowControl w:val="0"/>
        <w:pBdr>
          <w:top w:val="nil"/>
          <w:left w:val="nil"/>
          <w:bottom w:val="nil"/>
          <w:right w:val="nil"/>
          <w:between w:val="nil"/>
        </w:pBdr>
        <w:tabs>
          <w:tab w:val="left" w:pos="2879"/>
        </w:tabs>
        <w:spacing w:after="0" w:line="240" w:lineRule="auto"/>
        <w:jc w:val="both"/>
        <w:rPr>
          <w:rFonts w:ascii="Arial" w:hAnsi="Arial" w:cs="Arial"/>
          <w:sz w:val="24"/>
          <w:szCs w:val="24"/>
        </w:rPr>
      </w:pPr>
      <w:r w:rsidRPr="00E72171">
        <w:rPr>
          <w:rFonts w:ascii="Arial" w:hAnsi="Arial" w:cs="Arial"/>
          <w:b/>
          <w:sz w:val="24"/>
          <w:szCs w:val="24"/>
        </w:rPr>
        <w:t>ARTÍCULO 8. RÉGIMEN LABORAL.</w:t>
      </w:r>
      <w:r w:rsidRPr="00E72171">
        <w:rPr>
          <w:rFonts w:ascii="Arial" w:hAnsi="Arial" w:cs="Arial"/>
          <w:sz w:val="24"/>
          <w:szCs w:val="24"/>
        </w:rPr>
        <w:t xml:space="preserve"> Todos los trabajadores de ECOMINERALES, salvo los que por virtud de la ley y de acuerdo con los estatutos de la empresa deban tener calidad de empleados públicos, tendrán la calidad de trabajadores oficiales, actuarán bajo la dirección y vigilancia del (la) Presidente (a) de la Empresa y se regirán en su relación laboral por las disposiciones contenidas en el contrato de trabajo, convención colectiva, pacto colectivo o reglamento interno de trabajo. En lo relativo al derecho colectivo de los trabajadores oficiales, este se regirá por el Código Sustantivo del Trabajo.</w:t>
      </w:r>
    </w:p>
    <w:p w:rsidR="007139B7" w:rsidRPr="00E72171" w:rsidRDefault="007139B7" w:rsidP="00B264BC">
      <w:pPr>
        <w:widowControl w:val="0"/>
        <w:pBdr>
          <w:top w:val="nil"/>
          <w:left w:val="nil"/>
          <w:bottom w:val="nil"/>
          <w:right w:val="nil"/>
          <w:between w:val="nil"/>
        </w:pBdr>
        <w:tabs>
          <w:tab w:val="left" w:pos="2879"/>
        </w:tabs>
        <w:spacing w:after="0" w:line="240" w:lineRule="auto"/>
        <w:jc w:val="both"/>
        <w:rPr>
          <w:rFonts w:ascii="Arial" w:hAnsi="Arial" w:cs="Arial"/>
          <w:sz w:val="24"/>
          <w:szCs w:val="24"/>
        </w:rPr>
      </w:pPr>
    </w:p>
    <w:p w:rsidR="007139B7" w:rsidRPr="00E72171" w:rsidRDefault="007139B7" w:rsidP="00B264BC">
      <w:pPr>
        <w:widowControl w:val="0"/>
        <w:pBdr>
          <w:top w:val="nil"/>
          <w:left w:val="nil"/>
          <w:bottom w:val="nil"/>
          <w:right w:val="nil"/>
          <w:between w:val="nil"/>
        </w:pBdr>
        <w:tabs>
          <w:tab w:val="left" w:pos="2879"/>
        </w:tabs>
        <w:spacing w:after="0" w:line="240" w:lineRule="auto"/>
        <w:jc w:val="center"/>
        <w:rPr>
          <w:rFonts w:ascii="Arial" w:hAnsi="Arial" w:cs="Arial"/>
          <w:b/>
          <w:sz w:val="24"/>
          <w:szCs w:val="24"/>
        </w:rPr>
      </w:pPr>
      <w:r w:rsidRPr="00E72171">
        <w:rPr>
          <w:rFonts w:ascii="Arial" w:hAnsi="Arial" w:cs="Arial"/>
          <w:b/>
          <w:sz w:val="24"/>
          <w:szCs w:val="24"/>
        </w:rPr>
        <w:t>CAPÍTULO II.</w:t>
      </w:r>
    </w:p>
    <w:p w:rsidR="007139B7" w:rsidRPr="00E72171" w:rsidRDefault="007139B7" w:rsidP="00B264BC">
      <w:pPr>
        <w:widowControl w:val="0"/>
        <w:pBdr>
          <w:top w:val="nil"/>
          <w:left w:val="nil"/>
          <w:bottom w:val="nil"/>
          <w:right w:val="nil"/>
          <w:between w:val="nil"/>
        </w:pBdr>
        <w:tabs>
          <w:tab w:val="left" w:pos="2879"/>
        </w:tabs>
        <w:spacing w:after="0" w:line="240" w:lineRule="auto"/>
        <w:jc w:val="center"/>
        <w:rPr>
          <w:rFonts w:ascii="Arial" w:hAnsi="Arial" w:cs="Arial"/>
          <w:b/>
          <w:sz w:val="24"/>
          <w:szCs w:val="24"/>
        </w:rPr>
      </w:pPr>
      <w:r w:rsidRPr="00E72171">
        <w:rPr>
          <w:rFonts w:ascii="Arial" w:hAnsi="Arial" w:cs="Arial"/>
          <w:b/>
          <w:sz w:val="24"/>
          <w:szCs w:val="24"/>
        </w:rPr>
        <w:t>DE LA DIRECCIÓN Y ADMINISTRACIÓN, JUNTA DIRECTIVA Y PRESIDENCIA</w:t>
      </w:r>
    </w:p>
    <w:p w:rsidR="007139B7" w:rsidRPr="00E72171" w:rsidRDefault="007139B7" w:rsidP="00B264BC">
      <w:pPr>
        <w:widowControl w:val="0"/>
        <w:pBdr>
          <w:top w:val="nil"/>
          <w:left w:val="nil"/>
          <w:bottom w:val="nil"/>
          <w:right w:val="nil"/>
          <w:between w:val="nil"/>
        </w:pBdr>
        <w:tabs>
          <w:tab w:val="left" w:pos="2879"/>
        </w:tabs>
        <w:spacing w:after="0" w:line="240" w:lineRule="auto"/>
        <w:jc w:val="both"/>
        <w:rPr>
          <w:rFonts w:ascii="Arial" w:hAnsi="Arial" w:cs="Arial"/>
          <w:sz w:val="24"/>
          <w:szCs w:val="24"/>
        </w:rPr>
      </w:pPr>
    </w:p>
    <w:p w:rsidR="007E7A7A" w:rsidRPr="00E72171" w:rsidRDefault="007E7A7A" w:rsidP="00B264BC">
      <w:pPr>
        <w:widowControl w:val="0"/>
        <w:pBdr>
          <w:top w:val="nil"/>
          <w:left w:val="nil"/>
          <w:bottom w:val="nil"/>
          <w:right w:val="nil"/>
          <w:between w:val="nil"/>
        </w:pBdr>
        <w:tabs>
          <w:tab w:val="left" w:pos="2879"/>
        </w:tabs>
        <w:spacing w:after="0" w:line="240" w:lineRule="auto"/>
        <w:jc w:val="both"/>
        <w:rPr>
          <w:rFonts w:ascii="Arial" w:hAnsi="Arial" w:cs="Arial"/>
          <w:b/>
          <w:sz w:val="24"/>
          <w:szCs w:val="24"/>
        </w:rPr>
      </w:pPr>
    </w:p>
    <w:p w:rsidR="007139B7" w:rsidRPr="00E72171" w:rsidRDefault="007139B7" w:rsidP="00B264BC">
      <w:pPr>
        <w:widowControl w:val="0"/>
        <w:pBdr>
          <w:top w:val="nil"/>
          <w:left w:val="nil"/>
          <w:bottom w:val="nil"/>
          <w:right w:val="nil"/>
          <w:between w:val="nil"/>
        </w:pBdr>
        <w:tabs>
          <w:tab w:val="left" w:pos="2879"/>
        </w:tabs>
        <w:spacing w:after="0" w:line="240" w:lineRule="auto"/>
        <w:jc w:val="both"/>
        <w:rPr>
          <w:rFonts w:ascii="Arial" w:hAnsi="Arial" w:cs="Arial"/>
          <w:sz w:val="24"/>
          <w:szCs w:val="24"/>
        </w:rPr>
      </w:pPr>
      <w:r w:rsidRPr="00E72171">
        <w:rPr>
          <w:rFonts w:ascii="Arial" w:hAnsi="Arial" w:cs="Arial"/>
          <w:b/>
          <w:sz w:val="24"/>
          <w:szCs w:val="24"/>
        </w:rPr>
        <w:t>ARTÍCULO 9. ÓRGANOS DE DIRECCIÓN.</w:t>
      </w:r>
      <w:r w:rsidRPr="00E72171">
        <w:rPr>
          <w:rFonts w:ascii="Arial" w:hAnsi="Arial" w:cs="Arial"/>
          <w:sz w:val="24"/>
          <w:szCs w:val="24"/>
        </w:rPr>
        <w:t xml:space="preserve"> La Dirección de ECOMINERALES estará a cargo de una Junta Directiva y de un (una) Presidente (a).</w:t>
      </w:r>
    </w:p>
    <w:p w:rsidR="007139B7" w:rsidRPr="00E72171" w:rsidRDefault="007139B7" w:rsidP="00B264BC">
      <w:pPr>
        <w:widowControl w:val="0"/>
        <w:pBdr>
          <w:top w:val="nil"/>
          <w:left w:val="nil"/>
          <w:bottom w:val="nil"/>
          <w:right w:val="nil"/>
          <w:between w:val="nil"/>
        </w:pBdr>
        <w:tabs>
          <w:tab w:val="left" w:pos="2879"/>
        </w:tabs>
        <w:spacing w:after="0" w:line="240" w:lineRule="auto"/>
        <w:jc w:val="both"/>
        <w:rPr>
          <w:rFonts w:ascii="Arial" w:hAnsi="Arial" w:cs="Arial"/>
          <w:b/>
          <w:sz w:val="24"/>
          <w:szCs w:val="24"/>
        </w:rPr>
      </w:pPr>
    </w:p>
    <w:p w:rsidR="007139B7" w:rsidRPr="00E72171" w:rsidRDefault="007139B7" w:rsidP="00B264BC">
      <w:pPr>
        <w:ind w:firstLine="10"/>
        <w:jc w:val="both"/>
        <w:rPr>
          <w:rFonts w:ascii="Arial" w:hAnsi="Arial" w:cs="Arial"/>
          <w:b/>
          <w:sz w:val="24"/>
          <w:szCs w:val="24"/>
        </w:rPr>
      </w:pPr>
    </w:p>
    <w:p w:rsidR="007139B7" w:rsidRPr="00E72171" w:rsidRDefault="007139B7" w:rsidP="00B264BC">
      <w:pPr>
        <w:ind w:firstLine="10"/>
        <w:jc w:val="both"/>
        <w:rPr>
          <w:rFonts w:ascii="Arial" w:hAnsi="Arial" w:cs="Arial"/>
          <w:sz w:val="24"/>
          <w:szCs w:val="24"/>
        </w:rPr>
      </w:pPr>
      <w:r w:rsidRPr="00E72171">
        <w:rPr>
          <w:rFonts w:ascii="Arial" w:hAnsi="Arial" w:cs="Arial"/>
          <w:b/>
          <w:sz w:val="24"/>
          <w:szCs w:val="24"/>
        </w:rPr>
        <w:t xml:space="preserve">ARTÍCULO 10. JUNTA DIRECTIVA. </w:t>
      </w:r>
      <w:r w:rsidRPr="00E72171">
        <w:rPr>
          <w:rFonts w:ascii="Arial" w:hAnsi="Arial" w:cs="Arial"/>
          <w:sz w:val="24"/>
          <w:szCs w:val="24"/>
        </w:rPr>
        <w:t xml:space="preserve">La Junta Directiva de la EMPRESA COLOMBIANA DE MINERALES – ECOMINERALES, está integrada por un total de siete (7) nueve (9) miembros así: </w:t>
      </w:r>
    </w:p>
    <w:p w:rsidR="007139B7" w:rsidRPr="00E72171" w:rsidRDefault="007139B7" w:rsidP="00B264BC">
      <w:pPr>
        <w:ind w:firstLine="10"/>
        <w:jc w:val="both"/>
        <w:rPr>
          <w:rFonts w:ascii="Arial" w:hAnsi="Arial" w:cs="Arial"/>
          <w:b/>
          <w:sz w:val="24"/>
          <w:szCs w:val="24"/>
        </w:rPr>
      </w:pPr>
    </w:p>
    <w:p w:rsidR="007139B7" w:rsidRPr="00E72171" w:rsidRDefault="007139B7" w:rsidP="00B264BC">
      <w:pPr>
        <w:numPr>
          <w:ilvl w:val="0"/>
          <w:numId w:val="18"/>
        </w:numPr>
        <w:spacing w:after="0" w:line="248" w:lineRule="auto"/>
        <w:ind w:right="3"/>
        <w:jc w:val="both"/>
        <w:rPr>
          <w:rFonts w:ascii="Arial" w:hAnsi="Arial" w:cs="Arial"/>
          <w:sz w:val="24"/>
          <w:szCs w:val="24"/>
        </w:rPr>
      </w:pPr>
      <w:r w:rsidRPr="00E72171">
        <w:rPr>
          <w:rFonts w:ascii="Arial" w:hAnsi="Arial" w:cs="Arial"/>
          <w:sz w:val="24"/>
          <w:szCs w:val="24"/>
        </w:rPr>
        <w:t>El (la) Ministro(a) de Minas y Energía quien únicamente podrá delegar su participación en el(la) viceministro(a) de minas.</w:t>
      </w:r>
    </w:p>
    <w:p w:rsidR="007139B7" w:rsidRPr="00E72171" w:rsidRDefault="007139B7" w:rsidP="00B264BC">
      <w:pPr>
        <w:numPr>
          <w:ilvl w:val="0"/>
          <w:numId w:val="18"/>
        </w:numPr>
        <w:spacing w:after="0" w:line="248" w:lineRule="auto"/>
        <w:ind w:right="3"/>
        <w:jc w:val="both"/>
        <w:rPr>
          <w:rFonts w:ascii="Arial" w:hAnsi="Arial" w:cs="Arial"/>
          <w:sz w:val="24"/>
          <w:szCs w:val="24"/>
        </w:rPr>
      </w:pPr>
      <w:r w:rsidRPr="00E72171">
        <w:rPr>
          <w:rFonts w:ascii="Arial" w:hAnsi="Arial" w:cs="Arial"/>
          <w:sz w:val="24"/>
          <w:szCs w:val="24"/>
        </w:rPr>
        <w:t>El (la) Ministro (a) de Hacienda y Crédito Público o su delegado (a).</w:t>
      </w:r>
    </w:p>
    <w:p w:rsidR="007139B7" w:rsidRPr="00E72171" w:rsidRDefault="007139B7" w:rsidP="00B264BC">
      <w:pPr>
        <w:numPr>
          <w:ilvl w:val="0"/>
          <w:numId w:val="18"/>
        </w:numPr>
        <w:spacing w:after="0" w:line="248" w:lineRule="auto"/>
        <w:ind w:right="3"/>
        <w:jc w:val="both"/>
        <w:rPr>
          <w:rFonts w:ascii="Arial" w:hAnsi="Arial" w:cs="Arial"/>
          <w:sz w:val="24"/>
          <w:szCs w:val="24"/>
        </w:rPr>
      </w:pPr>
      <w:r w:rsidRPr="00E72171">
        <w:rPr>
          <w:rFonts w:ascii="Arial" w:hAnsi="Arial" w:cs="Arial"/>
          <w:sz w:val="24"/>
          <w:szCs w:val="24"/>
        </w:rPr>
        <w:t>El (la) Ministro (a) de Comercio, Industria y Turismo o su delegado (a).</w:t>
      </w:r>
    </w:p>
    <w:p w:rsidR="007139B7" w:rsidRPr="00E72171" w:rsidRDefault="007139B7" w:rsidP="00B264BC">
      <w:pPr>
        <w:numPr>
          <w:ilvl w:val="0"/>
          <w:numId w:val="18"/>
        </w:numPr>
        <w:spacing w:after="0" w:line="248" w:lineRule="auto"/>
        <w:ind w:right="3"/>
        <w:jc w:val="both"/>
        <w:rPr>
          <w:rFonts w:ascii="Arial" w:hAnsi="Arial" w:cs="Arial"/>
          <w:sz w:val="24"/>
          <w:szCs w:val="24"/>
        </w:rPr>
      </w:pPr>
      <w:r w:rsidRPr="00E72171">
        <w:rPr>
          <w:rFonts w:ascii="Arial" w:hAnsi="Arial" w:cs="Arial"/>
          <w:sz w:val="24"/>
          <w:szCs w:val="24"/>
        </w:rPr>
        <w:t>Un(a) (1) representante de las organizaciones sindicales, quien será elegido(a) por un proceso conducido por las organizaciones sindicales del sector minero.</w:t>
      </w:r>
    </w:p>
    <w:p w:rsidR="007139B7" w:rsidRPr="00E72171" w:rsidRDefault="007139B7" w:rsidP="00B264BC">
      <w:pPr>
        <w:numPr>
          <w:ilvl w:val="0"/>
          <w:numId w:val="18"/>
        </w:numPr>
        <w:spacing w:after="0" w:line="248" w:lineRule="auto"/>
        <w:ind w:right="3"/>
        <w:jc w:val="both"/>
        <w:rPr>
          <w:rFonts w:ascii="Arial" w:hAnsi="Arial" w:cs="Arial"/>
          <w:sz w:val="24"/>
          <w:szCs w:val="24"/>
        </w:rPr>
      </w:pPr>
      <w:r w:rsidRPr="00E72171">
        <w:rPr>
          <w:rFonts w:ascii="Arial" w:hAnsi="Arial" w:cs="Arial"/>
          <w:sz w:val="24"/>
          <w:szCs w:val="24"/>
        </w:rPr>
        <w:t>Un(a) (1) representante de la academia con reconocida trayectoria en el sector minero, quien será elegido(a) a través de un proceso conducido por las instituciones de educación superior que cuenten con programas en geología y/o ingeniería de minas y afines, reconocidas con acreditación de alta calidad por parte del Ministerio de Educación Nacional.</w:t>
      </w:r>
    </w:p>
    <w:p w:rsidR="007139B7" w:rsidRPr="00E72171" w:rsidRDefault="007139B7" w:rsidP="00B264BC">
      <w:pPr>
        <w:numPr>
          <w:ilvl w:val="0"/>
          <w:numId w:val="18"/>
        </w:numPr>
        <w:spacing w:after="0" w:line="248" w:lineRule="auto"/>
        <w:ind w:right="3"/>
        <w:jc w:val="both"/>
        <w:rPr>
          <w:rFonts w:ascii="Arial" w:hAnsi="Arial" w:cs="Arial"/>
          <w:sz w:val="24"/>
          <w:szCs w:val="24"/>
        </w:rPr>
      </w:pPr>
      <w:r w:rsidRPr="00E72171">
        <w:rPr>
          <w:rFonts w:ascii="Arial" w:hAnsi="Arial" w:cs="Arial"/>
          <w:sz w:val="24"/>
          <w:szCs w:val="24"/>
        </w:rPr>
        <w:t xml:space="preserve">Dos (2) miembros independientes nombrados por el (la) Presidente de la República. </w:t>
      </w:r>
    </w:p>
    <w:p w:rsidR="007139B7" w:rsidRPr="00E72171" w:rsidRDefault="007139B7" w:rsidP="00B264BC">
      <w:pPr>
        <w:numPr>
          <w:ilvl w:val="0"/>
          <w:numId w:val="18"/>
        </w:numPr>
        <w:spacing w:after="0" w:line="248" w:lineRule="auto"/>
        <w:ind w:right="3"/>
        <w:jc w:val="both"/>
        <w:rPr>
          <w:rFonts w:ascii="Arial" w:hAnsi="Arial" w:cs="Arial"/>
          <w:sz w:val="24"/>
          <w:szCs w:val="24"/>
        </w:rPr>
      </w:pPr>
      <w:r w:rsidRPr="00E72171">
        <w:rPr>
          <w:rFonts w:ascii="Arial" w:hAnsi="Arial" w:cs="Arial"/>
          <w:sz w:val="24"/>
          <w:szCs w:val="24"/>
        </w:rPr>
        <w:lastRenderedPageBreak/>
        <w:t>Un (1) miembro representante de asociaciones o agremiaciones mineras, seleccionado mediante proceso de elección interna.</w:t>
      </w:r>
    </w:p>
    <w:p w:rsidR="007139B7" w:rsidRPr="00E72171" w:rsidRDefault="007139B7" w:rsidP="00B264BC">
      <w:pPr>
        <w:numPr>
          <w:ilvl w:val="0"/>
          <w:numId w:val="18"/>
        </w:numPr>
        <w:spacing w:after="3" w:line="248" w:lineRule="auto"/>
        <w:ind w:right="3"/>
        <w:jc w:val="both"/>
        <w:rPr>
          <w:rFonts w:ascii="Arial" w:hAnsi="Arial" w:cs="Arial"/>
          <w:sz w:val="24"/>
          <w:szCs w:val="24"/>
        </w:rPr>
      </w:pPr>
      <w:r w:rsidRPr="00E72171">
        <w:rPr>
          <w:rFonts w:ascii="Arial" w:hAnsi="Arial" w:cs="Arial"/>
          <w:sz w:val="24"/>
          <w:szCs w:val="24"/>
        </w:rPr>
        <w:t>Un (1) miembro que será alcalde en representación de los municipios productores, elegido por la Federación de Municipios.</w:t>
      </w:r>
    </w:p>
    <w:p w:rsidR="007139B7" w:rsidRPr="00E72171" w:rsidRDefault="007139B7" w:rsidP="00B264BC">
      <w:pPr>
        <w:ind w:firstLine="10"/>
        <w:jc w:val="both"/>
        <w:rPr>
          <w:rFonts w:ascii="Arial" w:hAnsi="Arial" w:cs="Arial"/>
          <w:sz w:val="24"/>
          <w:szCs w:val="24"/>
        </w:rPr>
      </w:pPr>
    </w:p>
    <w:p w:rsidR="007139B7" w:rsidRPr="00E72171" w:rsidRDefault="007139B7" w:rsidP="00B264BC">
      <w:pPr>
        <w:ind w:firstLine="10"/>
        <w:jc w:val="both"/>
        <w:rPr>
          <w:rFonts w:ascii="Arial" w:hAnsi="Arial" w:cs="Arial"/>
          <w:sz w:val="24"/>
          <w:szCs w:val="24"/>
        </w:rPr>
      </w:pPr>
      <w:r w:rsidRPr="00E72171">
        <w:rPr>
          <w:rFonts w:ascii="Arial" w:hAnsi="Arial" w:cs="Arial"/>
          <w:sz w:val="24"/>
          <w:szCs w:val="24"/>
        </w:rPr>
        <w:t>Los miembros de la Junta Directiva de ECOMINERALES, distintos a los enunciados en los literales a), b) y c) y h) del presente artículo serán nombrados para períodos prorrogables de cuatro años, reemplazados dos de ellos, cada cuatro años. Los periodos empezarán a contarse a partir de la fecha de designación de la primera Junta en propiedad.</w:t>
      </w:r>
    </w:p>
    <w:p w:rsidR="007139B7" w:rsidRPr="00E72171" w:rsidRDefault="007139B7" w:rsidP="00B264BC">
      <w:pPr>
        <w:ind w:firstLine="10"/>
        <w:jc w:val="both"/>
        <w:rPr>
          <w:rFonts w:ascii="Arial" w:hAnsi="Arial" w:cs="Arial"/>
          <w:sz w:val="24"/>
          <w:szCs w:val="24"/>
        </w:rPr>
      </w:pPr>
    </w:p>
    <w:p w:rsidR="007139B7" w:rsidRPr="00E72171" w:rsidRDefault="00280CA4" w:rsidP="00B264BC">
      <w:pPr>
        <w:ind w:firstLine="10"/>
        <w:jc w:val="both"/>
        <w:rPr>
          <w:rFonts w:ascii="Arial" w:hAnsi="Arial" w:cs="Arial"/>
          <w:sz w:val="24"/>
          <w:szCs w:val="24"/>
        </w:rPr>
      </w:pPr>
      <w:r w:rsidRPr="00E72171">
        <w:rPr>
          <w:rFonts w:ascii="Arial" w:hAnsi="Arial" w:cs="Arial"/>
          <w:sz w:val="24"/>
          <w:szCs w:val="24"/>
        </w:rPr>
        <w:t>El miembro de junta</w:t>
      </w:r>
      <w:r w:rsidR="007139B7" w:rsidRPr="00E72171">
        <w:rPr>
          <w:rFonts w:ascii="Arial" w:hAnsi="Arial" w:cs="Arial"/>
          <w:sz w:val="24"/>
          <w:szCs w:val="24"/>
        </w:rPr>
        <w:t xml:space="preserve"> elegido en el literal h) será nombrado por un período de 2 años y no podrá ser del mismo Departamento de su antecesor.</w:t>
      </w:r>
    </w:p>
    <w:p w:rsidR="007139B7" w:rsidRPr="00E72171" w:rsidRDefault="007139B7" w:rsidP="00B264BC">
      <w:pPr>
        <w:ind w:firstLine="10"/>
        <w:jc w:val="both"/>
        <w:rPr>
          <w:rFonts w:ascii="Arial" w:hAnsi="Arial" w:cs="Arial"/>
          <w:sz w:val="24"/>
          <w:szCs w:val="24"/>
        </w:rPr>
      </w:pPr>
    </w:p>
    <w:p w:rsidR="007139B7" w:rsidRPr="00E72171" w:rsidRDefault="007139B7" w:rsidP="00B264BC">
      <w:pPr>
        <w:ind w:firstLine="10"/>
        <w:jc w:val="both"/>
        <w:rPr>
          <w:rFonts w:ascii="Arial" w:hAnsi="Arial" w:cs="Arial"/>
          <w:sz w:val="24"/>
          <w:szCs w:val="24"/>
        </w:rPr>
      </w:pPr>
      <w:r w:rsidRPr="00E72171">
        <w:rPr>
          <w:rFonts w:ascii="Arial" w:hAnsi="Arial" w:cs="Arial"/>
          <w:sz w:val="24"/>
          <w:szCs w:val="24"/>
        </w:rPr>
        <w:t>Los integrantes de la Junta Directiva de ECOMINERALES, distintos a los enunciados en los literales a), b) y c) y h) del presente artículo solo podrán ser reelegidos por una única vez.</w:t>
      </w:r>
    </w:p>
    <w:p w:rsidR="007139B7" w:rsidRPr="00E72171" w:rsidRDefault="007139B7" w:rsidP="00B264BC">
      <w:pPr>
        <w:ind w:firstLine="10"/>
        <w:jc w:val="both"/>
        <w:rPr>
          <w:rFonts w:ascii="Arial" w:hAnsi="Arial" w:cs="Arial"/>
          <w:sz w:val="24"/>
          <w:szCs w:val="24"/>
        </w:rPr>
      </w:pPr>
      <w:r w:rsidRPr="00E72171">
        <w:rPr>
          <w:rFonts w:ascii="Arial" w:hAnsi="Arial" w:cs="Arial"/>
          <w:b/>
          <w:sz w:val="24"/>
          <w:szCs w:val="24"/>
        </w:rPr>
        <w:t xml:space="preserve">PARÁGRAFO 1. </w:t>
      </w:r>
      <w:r w:rsidRPr="00E72171">
        <w:rPr>
          <w:rFonts w:ascii="Arial" w:hAnsi="Arial" w:cs="Arial"/>
          <w:sz w:val="24"/>
          <w:szCs w:val="24"/>
        </w:rPr>
        <w:t xml:space="preserve">Las personas que integren la Junta Directiva representarán exclusivamente el interés de la Empresa. </w:t>
      </w:r>
    </w:p>
    <w:p w:rsidR="007139B7" w:rsidRPr="00E72171" w:rsidRDefault="007139B7" w:rsidP="00B264BC">
      <w:pPr>
        <w:ind w:firstLine="10"/>
        <w:jc w:val="both"/>
        <w:rPr>
          <w:rFonts w:ascii="Arial" w:hAnsi="Arial" w:cs="Arial"/>
          <w:sz w:val="24"/>
          <w:szCs w:val="24"/>
        </w:rPr>
      </w:pPr>
      <w:r w:rsidRPr="00E72171">
        <w:rPr>
          <w:rFonts w:ascii="Arial" w:hAnsi="Arial" w:cs="Arial"/>
          <w:b/>
          <w:sz w:val="24"/>
          <w:szCs w:val="24"/>
        </w:rPr>
        <w:t xml:space="preserve">PARÁGRAFO 2. </w:t>
      </w:r>
      <w:r w:rsidRPr="00E72171">
        <w:rPr>
          <w:rFonts w:ascii="Arial" w:hAnsi="Arial" w:cs="Arial"/>
          <w:sz w:val="24"/>
          <w:szCs w:val="24"/>
        </w:rPr>
        <w:t>Ni los miembros de la Junta Directiva ni el (la) Presidente (a) de la Empresa, cesarán en sus funciones hasta tanto su respectivo sucesor haya sido designado y entre en ejercicio de su cargo.</w:t>
      </w:r>
    </w:p>
    <w:p w:rsidR="007139B7" w:rsidRPr="00E72171" w:rsidRDefault="007139B7" w:rsidP="00B264BC">
      <w:pPr>
        <w:widowControl w:val="0"/>
        <w:pBdr>
          <w:top w:val="nil"/>
          <w:left w:val="nil"/>
          <w:bottom w:val="nil"/>
          <w:right w:val="nil"/>
          <w:between w:val="nil"/>
        </w:pBdr>
        <w:tabs>
          <w:tab w:val="left" w:pos="2879"/>
        </w:tabs>
        <w:spacing w:after="0" w:line="240" w:lineRule="auto"/>
        <w:jc w:val="both"/>
        <w:rPr>
          <w:rFonts w:ascii="Arial" w:hAnsi="Arial" w:cs="Arial"/>
          <w:sz w:val="24"/>
          <w:szCs w:val="24"/>
        </w:rPr>
      </w:pPr>
    </w:p>
    <w:p w:rsidR="007139B7" w:rsidRPr="00E72171" w:rsidRDefault="007139B7" w:rsidP="00B264BC">
      <w:pPr>
        <w:widowControl w:val="0"/>
        <w:pBdr>
          <w:top w:val="nil"/>
          <w:left w:val="nil"/>
          <w:bottom w:val="nil"/>
          <w:right w:val="nil"/>
          <w:between w:val="nil"/>
        </w:pBdr>
        <w:tabs>
          <w:tab w:val="left" w:pos="2879"/>
        </w:tabs>
        <w:spacing w:after="0" w:line="240" w:lineRule="auto"/>
        <w:jc w:val="both"/>
        <w:rPr>
          <w:rFonts w:ascii="Arial" w:hAnsi="Arial" w:cs="Arial"/>
          <w:sz w:val="24"/>
          <w:szCs w:val="24"/>
        </w:rPr>
      </w:pPr>
      <w:r w:rsidRPr="00E72171">
        <w:rPr>
          <w:rFonts w:ascii="Arial" w:hAnsi="Arial" w:cs="Arial"/>
          <w:b/>
          <w:sz w:val="24"/>
          <w:szCs w:val="24"/>
        </w:rPr>
        <w:t>ARTÍCULO 11. FALTAS ABSOLUTAS DE LOS MIEMBROS DE LA JUNTA.</w:t>
      </w:r>
      <w:r w:rsidRPr="00E72171">
        <w:rPr>
          <w:rFonts w:ascii="Arial" w:hAnsi="Arial" w:cs="Arial"/>
          <w:sz w:val="24"/>
          <w:szCs w:val="24"/>
        </w:rPr>
        <w:t xml:space="preserve"> En caso de falta absoluta de uno de los miembros de la Junta, </w:t>
      </w:r>
      <w:r w:rsidR="00756142" w:rsidRPr="00E72171">
        <w:rPr>
          <w:rFonts w:ascii="Arial" w:hAnsi="Arial" w:cs="Arial"/>
          <w:sz w:val="24"/>
          <w:szCs w:val="24"/>
        </w:rPr>
        <w:t xml:space="preserve">el respectivo nominador designará </w:t>
      </w:r>
      <w:r w:rsidRPr="00E72171">
        <w:rPr>
          <w:rFonts w:ascii="Arial" w:hAnsi="Arial" w:cs="Arial"/>
          <w:sz w:val="24"/>
          <w:szCs w:val="24"/>
        </w:rPr>
        <w:t xml:space="preserve">su reemplazo para el periodo faltante. </w:t>
      </w:r>
    </w:p>
    <w:p w:rsidR="007139B7" w:rsidRPr="00E72171" w:rsidRDefault="007139B7" w:rsidP="00B264BC">
      <w:pPr>
        <w:widowControl w:val="0"/>
        <w:pBdr>
          <w:top w:val="nil"/>
          <w:left w:val="nil"/>
          <w:bottom w:val="nil"/>
          <w:right w:val="nil"/>
          <w:between w:val="nil"/>
        </w:pBdr>
        <w:tabs>
          <w:tab w:val="left" w:pos="2879"/>
        </w:tabs>
        <w:spacing w:after="0" w:line="240" w:lineRule="auto"/>
        <w:jc w:val="both"/>
        <w:rPr>
          <w:rFonts w:ascii="Arial" w:hAnsi="Arial" w:cs="Arial"/>
          <w:sz w:val="24"/>
          <w:szCs w:val="24"/>
        </w:rPr>
      </w:pPr>
    </w:p>
    <w:p w:rsidR="007139B7" w:rsidRPr="00E72171" w:rsidRDefault="007139B7" w:rsidP="00B264BC">
      <w:pPr>
        <w:widowControl w:val="0"/>
        <w:pBdr>
          <w:top w:val="nil"/>
          <w:left w:val="nil"/>
          <w:bottom w:val="nil"/>
          <w:right w:val="nil"/>
          <w:between w:val="nil"/>
        </w:pBdr>
        <w:tabs>
          <w:tab w:val="left" w:pos="2879"/>
        </w:tabs>
        <w:spacing w:after="0" w:line="240" w:lineRule="auto"/>
        <w:jc w:val="both"/>
        <w:rPr>
          <w:rFonts w:ascii="Arial" w:hAnsi="Arial" w:cs="Arial"/>
          <w:sz w:val="24"/>
          <w:szCs w:val="24"/>
        </w:rPr>
      </w:pPr>
      <w:r w:rsidRPr="00E72171">
        <w:rPr>
          <w:rFonts w:ascii="Arial" w:hAnsi="Arial" w:cs="Arial"/>
          <w:sz w:val="24"/>
          <w:szCs w:val="24"/>
        </w:rPr>
        <w:t xml:space="preserve">Son faltas absolutas la muerte, la renuncia aceptada, la destitución decretada por sentencia proferida por autoridad competente y la ausencia injustificada a más de dos (2) sesiones continuas. </w:t>
      </w:r>
    </w:p>
    <w:p w:rsidR="007139B7" w:rsidRPr="00E72171" w:rsidRDefault="007139B7" w:rsidP="00B264BC">
      <w:pPr>
        <w:widowControl w:val="0"/>
        <w:pBdr>
          <w:top w:val="nil"/>
          <w:left w:val="nil"/>
          <w:bottom w:val="nil"/>
          <w:right w:val="nil"/>
          <w:between w:val="nil"/>
        </w:pBdr>
        <w:tabs>
          <w:tab w:val="left" w:pos="2879"/>
        </w:tabs>
        <w:spacing w:after="0" w:line="240" w:lineRule="auto"/>
        <w:jc w:val="both"/>
        <w:rPr>
          <w:rFonts w:ascii="Arial" w:hAnsi="Arial" w:cs="Arial"/>
          <w:sz w:val="24"/>
          <w:szCs w:val="24"/>
        </w:rPr>
      </w:pPr>
      <w:r w:rsidRPr="00E72171">
        <w:rPr>
          <w:rFonts w:ascii="Arial" w:hAnsi="Arial" w:cs="Arial"/>
          <w:sz w:val="24"/>
          <w:szCs w:val="24"/>
        </w:rPr>
        <w:t xml:space="preserve">  </w:t>
      </w:r>
    </w:p>
    <w:p w:rsidR="007139B7" w:rsidRPr="00E72171" w:rsidRDefault="007139B7" w:rsidP="00B264BC">
      <w:pPr>
        <w:widowControl w:val="0"/>
        <w:pBdr>
          <w:top w:val="nil"/>
          <w:left w:val="nil"/>
          <w:bottom w:val="nil"/>
          <w:right w:val="nil"/>
          <w:between w:val="nil"/>
        </w:pBdr>
        <w:tabs>
          <w:tab w:val="left" w:pos="2879"/>
        </w:tabs>
        <w:spacing w:after="0" w:line="240" w:lineRule="auto"/>
        <w:jc w:val="both"/>
        <w:rPr>
          <w:rFonts w:ascii="Arial" w:hAnsi="Arial" w:cs="Arial"/>
          <w:sz w:val="24"/>
          <w:szCs w:val="24"/>
        </w:rPr>
      </w:pPr>
      <w:r w:rsidRPr="00E72171">
        <w:rPr>
          <w:rFonts w:ascii="Arial" w:hAnsi="Arial" w:cs="Arial"/>
          <w:sz w:val="24"/>
          <w:szCs w:val="24"/>
        </w:rPr>
        <w:t>En caso de enfermedad de uno de los miembros de la Junta, a solicitud suya o de los restantes miembros, el Presidente de la República nombrará su reemplazo por el tiempo que sea necesario.</w:t>
      </w:r>
    </w:p>
    <w:p w:rsidR="007139B7" w:rsidRPr="00E72171" w:rsidRDefault="007139B7" w:rsidP="00B264BC">
      <w:pPr>
        <w:ind w:firstLine="10"/>
        <w:jc w:val="both"/>
        <w:rPr>
          <w:rFonts w:ascii="Arial" w:hAnsi="Arial" w:cs="Arial"/>
          <w:sz w:val="24"/>
          <w:szCs w:val="24"/>
        </w:rPr>
      </w:pPr>
    </w:p>
    <w:p w:rsidR="007139B7" w:rsidRPr="00E72171" w:rsidRDefault="007139B7" w:rsidP="00B264BC">
      <w:pPr>
        <w:ind w:firstLine="10"/>
        <w:jc w:val="both"/>
        <w:rPr>
          <w:rFonts w:ascii="Arial" w:hAnsi="Arial" w:cs="Arial"/>
          <w:sz w:val="24"/>
          <w:szCs w:val="24"/>
        </w:rPr>
      </w:pPr>
      <w:r w:rsidRPr="00E72171">
        <w:rPr>
          <w:rFonts w:ascii="Arial" w:hAnsi="Arial" w:cs="Arial"/>
          <w:b/>
          <w:sz w:val="24"/>
          <w:szCs w:val="24"/>
        </w:rPr>
        <w:t>PARÁGRAFO 1.</w:t>
      </w:r>
      <w:r w:rsidRPr="00E72171">
        <w:rPr>
          <w:rFonts w:ascii="Arial" w:hAnsi="Arial" w:cs="Arial"/>
          <w:sz w:val="24"/>
          <w:szCs w:val="24"/>
        </w:rPr>
        <w:t xml:space="preserve"> En los eventos antes señalados, y en caso de que se trate de uno de los miembros previstos en los literales d) y e) del artículo 10 de la presente ley, </w:t>
      </w:r>
      <w:r w:rsidRPr="00E72171">
        <w:rPr>
          <w:rFonts w:ascii="Arial" w:hAnsi="Arial" w:cs="Arial"/>
          <w:sz w:val="24"/>
          <w:szCs w:val="24"/>
        </w:rPr>
        <w:lastRenderedPageBreak/>
        <w:t>se deberá conformar una nueva terna para el nombramie</w:t>
      </w:r>
      <w:r w:rsidR="00AA61B6" w:rsidRPr="00E72171">
        <w:rPr>
          <w:rFonts w:ascii="Arial" w:hAnsi="Arial" w:cs="Arial"/>
          <w:sz w:val="24"/>
          <w:szCs w:val="24"/>
        </w:rPr>
        <w:t>nto del reemplazo por parte de</w:t>
      </w:r>
      <w:r w:rsidRPr="00E72171">
        <w:rPr>
          <w:rFonts w:ascii="Arial" w:hAnsi="Arial" w:cs="Arial"/>
          <w:sz w:val="24"/>
          <w:szCs w:val="24"/>
        </w:rPr>
        <w:t>l (la) Presidente de la República.</w:t>
      </w:r>
    </w:p>
    <w:p w:rsidR="007139B7" w:rsidRPr="00E72171" w:rsidRDefault="007139B7" w:rsidP="00B264BC">
      <w:pPr>
        <w:widowControl w:val="0"/>
        <w:pBdr>
          <w:top w:val="nil"/>
          <w:left w:val="nil"/>
          <w:bottom w:val="nil"/>
          <w:right w:val="nil"/>
          <w:between w:val="nil"/>
        </w:pBdr>
        <w:tabs>
          <w:tab w:val="left" w:pos="2879"/>
        </w:tabs>
        <w:spacing w:after="0" w:line="240" w:lineRule="auto"/>
        <w:jc w:val="both"/>
        <w:rPr>
          <w:rFonts w:ascii="Arial" w:hAnsi="Arial" w:cs="Arial"/>
          <w:b/>
          <w:sz w:val="24"/>
          <w:szCs w:val="24"/>
        </w:rPr>
      </w:pPr>
    </w:p>
    <w:p w:rsidR="007139B7" w:rsidRPr="00E72171" w:rsidRDefault="007139B7" w:rsidP="00B264BC">
      <w:pPr>
        <w:widowControl w:val="0"/>
        <w:pBdr>
          <w:top w:val="nil"/>
          <w:left w:val="nil"/>
          <w:bottom w:val="nil"/>
          <w:right w:val="nil"/>
          <w:between w:val="nil"/>
        </w:pBdr>
        <w:tabs>
          <w:tab w:val="left" w:pos="2879"/>
        </w:tabs>
        <w:spacing w:after="0" w:line="240" w:lineRule="auto"/>
        <w:jc w:val="both"/>
        <w:rPr>
          <w:rFonts w:ascii="Arial" w:hAnsi="Arial" w:cs="Arial"/>
          <w:b/>
          <w:sz w:val="24"/>
          <w:szCs w:val="24"/>
        </w:rPr>
      </w:pPr>
    </w:p>
    <w:p w:rsidR="007139B7" w:rsidRPr="00E72171" w:rsidRDefault="007139B7" w:rsidP="00B264BC">
      <w:pPr>
        <w:widowControl w:val="0"/>
        <w:pBdr>
          <w:top w:val="nil"/>
          <w:left w:val="nil"/>
          <w:bottom w:val="nil"/>
          <w:right w:val="nil"/>
          <w:between w:val="nil"/>
        </w:pBdr>
        <w:tabs>
          <w:tab w:val="left" w:pos="2879"/>
        </w:tabs>
        <w:spacing w:after="0" w:line="240" w:lineRule="auto"/>
        <w:jc w:val="both"/>
        <w:rPr>
          <w:rFonts w:ascii="Arial" w:hAnsi="Arial" w:cs="Arial"/>
          <w:sz w:val="24"/>
          <w:szCs w:val="24"/>
        </w:rPr>
      </w:pPr>
      <w:r w:rsidRPr="00E72171">
        <w:rPr>
          <w:rFonts w:ascii="Arial" w:hAnsi="Arial" w:cs="Arial"/>
          <w:b/>
          <w:sz w:val="24"/>
          <w:szCs w:val="24"/>
        </w:rPr>
        <w:t>ARTÍCULO 12. FUNCIONES DE LA JUNTA DIRECTIVA.</w:t>
      </w:r>
      <w:r w:rsidRPr="00E72171">
        <w:rPr>
          <w:rFonts w:ascii="Arial" w:hAnsi="Arial" w:cs="Arial"/>
          <w:sz w:val="24"/>
          <w:szCs w:val="24"/>
        </w:rPr>
        <w:t xml:space="preserve"> Sin perjuicio de lo previsto en la Ley 489 de 1998, son funciones y obligaciones de la Junta Directiva las siguientes:</w:t>
      </w:r>
    </w:p>
    <w:p w:rsidR="007139B7" w:rsidRPr="00E72171" w:rsidRDefault="007139B7" w:rsidP="00B264BC">
      <w:pPr>
        <w:widowControl w:val="0"/>
        <w:pBdr>
          <w:top w:val="nil"/>
          <w:left w:val="nil"/>
          <w:bottom w:val="nil"/>
          <w:right w:val="nil"/>
          <w:between w:val="nil"/>
        </w:pBdr>
        <w:tabs>
          <w:tab w:val="left" w:pos="2879"/>
        </w:tabs>
        <w:spacing w:after="0" w:line="240" w:lineRule="auto"/>
        <w:jc w:val="both"/>
        <w:rPr>
          <w:rFonts w:ascii="Arial" w:hAnsi="Arial" w:cs="Arial"/>
          <w:sz w:val="24"/>
          <w:szCs w:val="24"/>
        </w:rPr>
      </w:pPr>
    </w:p>
    <w:p w:rsidR="007139B7" w:rsidRPr="00E72171" w:rsidRDefault="007139B7" w:rsidP="00B264BC">
      <w:pPr>
        <w:widowControl w:val="0"/>
        <w:numPr>
          <w:ilvl w:val="0"/>
          <w:numId w:val="17"/>
        </w:numPr>
        <w:pBdr>
          <w:top w:val="nil"/>
          <w:left w:val="nil"/>
          <w:bottom w:val="nil"/>
          <w:right w:val="nil"/>
          <w:between w:val="nil"/>
        </w:pBdr>
        <w:tabs>
          <w:tab w:val="left" w:pos="426"/>
        </w:tabs>
        <w:spacing w:after="0" w:line="240" w:lineRule="auto"/>
        <w:jc w:val="both"/>
        <w:rPr>
          <w:rFonts w:ascii="Arial" w:hAnsi="Arial" w:cs="Arial"/>
          <w:sz w:val="24"/>
          <w:szCs w:val="24"/>
        </w:rPr>
      </w:pPr>
      <w:r w:rsidRPr="00E72171">
        <w:rPr>
          <w:rFonts w:ascii="Arial" w:hAnsi="Arial" w:cs="Arial"/>
          <w:sz w:val="24"/>
          <w:szCs w:val="24"/>
        </w:rPr>
        <w:t>Formular la política general de la Empresa, controlar su funcionamiento y verificar su conformidad con la política adoptada;</w:t>
      </w:r>
    </w:p>
    <w:p w:rsidR="007139B7" w:rsidRPr="00E72171" w:rsidRDefault="007139B7" w:rsidP="00B264BC">
      <w:pPr>
        <w:widowControl w:val="0"/>
        <w:numPr>
          <w:ilvl w:val="0"/>
          <w:numId w:val="17"/>
        </w:numPr>
        <w:pBdr>
          <w:top w:val="nil"/>
          <w:left w:val="nil"/>
          <w:bottom w:val="nil"/>
          <w:right w:val="nil"/>
          <w:between w:val="nil"/>
        </w:pBdr>
        <w:tabs>
          <w:tab w:val="left" w:pos="426"/>
        </w:tabs>
        <w:spacing w:after="0" w:line="240" w:lineRule="auto"/>
        <w:jc w:val="both"/>
        <w:rPr>
          <w:rFonts w:ascii="Arial" w:hAnsi="Arial" w:cs="Arial"/>
          <w:sz w:val="24"/>
          <w:szCs w:val="24"/>
        </w:rPr>
      </w:pPr>
      <w:r w:rsidRPr="00E72171">
        <w:rPr>
          <w:rFonts w:ascii="Arial" w:hAnsi="Arial" w:cs="Arial"/>
          <w:sz w:val="24"/>
          <w:szCs w:val="24"/>
        </w:rPr>
        <w:t>Darse su propio reglamento y expedir las normas generales para el funcionamiento de todas las dependencias de la Empresa;</w:t>
      </w:r>
    </w:p>
    <w:p w:rsidR="007139B7" w:rsidRPr="00E72171" w:rsidRDefault="007139B7" w:rsidP="00B264BC">
      <w:pPr>
        <w:widowControl w:val="0"/>
        <w:numPr>
          <w:ilvl w:val="0"/>
          <w:numId w:val="17"/>
        </w:numPr>
        <w:pBdr>
          <w:top w:val="nil"/>
          <w:left w:val="nil"/>
          <w:bottom w:val="nil"/>
          <w:right w:val="nil"/>
          <w:between w:val="nil"/>
        </w:pBdr>
        <w:tabs>
          <w:tab w:val="left" w:pos="426"/>
        </w:tabs>
        <w:spacing w:after="0" w:line="240" w:lineRule="auto"/>
        <w:jc w:val="both"/>
        <w:rPr>
          <w:rFonts w:ascii="Arial" w:hAnsi="Arial" w:cs="Arial"/>
          <w:sz w:val="24"/>
          <w:szCs w:val="24"/>
        </w:rPr>
      </w:pPr>
      <w:r w:rsidRPr="00E72171">
        <w:rPr>
          <w:rFonts w:ascii="Arial" w:hAnsi="Arial" w:cs="Arial"/>
          <w:sz w:val="24"/>
          <w:szCs w:val="24"/>
        </w:rPr>
        <w:t>Determinar la estructura interna de la Empresa, para lo cual puede crear las Vicepresidencias, Direcciones, Gerencias y todos los organismos y cargos que demande su administración, señalar sus funciones y fijar las condiciones para su desempeño; estableciendo mecanismos claros y transparentes, evaluación periódica del desempeño de la alta dirección y demás cargos directivos, a fin de garantizar la eficiencia y la rendición de cuentas en la gestión empresarial.</w:t>
      </w:r>
    </w:p>
    <w:p w:rsidR="007139B7" w:rsidRPr="00E72171" w:rsidRDefault="007139B7" w:rsidP="00B264BC">
      <w:pPr>
        <w:widowControl w:val="0"/>
        <w:numPr>
          <w:ilvl w:val="0"/>
          <w:numId w:val="17"/>
        </w:numPr>
        <w:pBdr>
          <w:top w:val="nil"/>
          <w:left w:val="nil"/>
          <w:bottom w:val="nil"/>
          <w:right w:val="nil"/>
          <w:between w:val="nil"/>
        </w:pBdr>
        <w:tabs>
          <w:tab w:val="left" w:pos="426"/>
        </w:tabs>
        <w:spacing w:after="0" w:line="240" w:lineRule="auto"/>
        <w:jc w:val="both"/>
        <w:rPr>
          <w:rFonts w:ascii="Arial" w:hAnsi="Arial" w:cs="Arial"/>
          <w:sz w:val="24"/>
          <w:szCs w:val="24"/>
        </w:rPr>
      </w:pPr>
      <w:r w:rsidRPr="00E72171">
        <w:rPr>
          <w:rFonts w:ascii="Arial" w:hAnsi="Arial" w:cs="Arial"/>
          <w:sz w:val="24"/>
          <w:szCs w:val="24"/>
        </w:rPr>
        <w:t>Fijar las escalas salariales que debe adoptar la Empresa para su personal;</w:t>
      </w:r>
    </w:p>
    <w:p w:rsidR="007139B7" w:rsidRPr="00E72171" w:rsidRDefault="007139B7" w:rsidP="00B264BC">
      <w:pPr>
        <w:widowControl w:val="0"/>
        <w:numPr>
          <w:ilvl w:val="0"/>
          <w:numId w:val="17"/>
        </w:numPr>
        <w:pBdr>
          <w:top w:val="nil"/>
          <w:left w:val="nil"/>
          <w:bottom w:val="nil"/>
          <w:right w:val="nil"/>
          <w:between w:val="nil"/>
        </w:pBdr>
        <w:tabs>
          <w:tab w:val="left" w:pos="426"/>
        </w:tabs>
        <w:spacing w:after="0" w:line="240" w:lineRule="auto"/>
        <w:jc w:val="both"/>
        <w:rPr>
          <w:rFonts w:ascii="Arial" w:hAnsi="Arial" w:cs="Arial"/>
          <w:sz w:val="24"/>
          <w:szCs w:val="24"/>
        </w:rPr>
      </w:pPr>
      <w:r w:rsidRPr="00E72171">
        <w:rPr>
          <w:rFonts w:ascii="Arial" w:hAnsi="Arial" w:cs="Arial"/>
          <w:sz w:val="24"/>
          <w:szCs w:val="24"/>
        </w:rPr>
        <w:t>Autorizar en cada caso al (</w:t>
      </w:r>
      <w:proofErr w:type="spellStart"/>
      <w:r w:rsidRPr="00E72171">
        <w:rPr>
          <w:rFonts w:ascii="Arial" w:hAnsi="Arial" w:cs="Arial"/>
          <w:sz w:val="24"/>
          <w:szCs w:val="24"/>
        </w:rPr>
        <w:t>a la</w:t>
      </w:r>
      <w:proofErr w:type="spellEnd"/>
      <w:r w:rsidRPr="00E72171">
        <w:rPr>
          <w:rFonts w:ascii="Arial" w:hAnsi="Arial" w:cs="Arial"/>
          <w:sz w:val="24"/>
          <w:szCs w:val="24"/>
        </w:rPr>
        <w:t>) Presidente (a) para participar en la constitución de sociedades comerciales o industriales, asociaciones, corporaciones o fundaciones que se relacionen, a juicio de la Junta, con el objeto de la Empresa, o para adquirir, con las mismas limitaciones, acciones o partes de interés social en sociedades o corporaciones ya constituidas o que se constituyan;</w:t>
      </w:r>
    </w:p>
    <w:p w:rsidR="007139B7" w:rsidRPr="00E72171" w:rsidRDefault="007139B7" w:rsidP="00B264BC">
      <w:pPr>
        <w:widowControl w:val="0"/>
        <w:numPr>
          <w:ilvl w:val="0"/>
          <w:numId w:val="17"/>
        </w:numPr>
        <w:pBdr>
          <w:top w:val="nil"/>
          <w:left w:val="nil"/>
          <w:bottom w:val="nil"/>
          <w:right w:val="nil"/>
          <w:between w:val="nil"/>
        </w:pBdr>
        <w:tabs>
          <w:tab w:val="left" w:pos="426"/>
        </w:tabs>
        <w:spacing w:after="0" w:line="240" w:lineRule="auto"/>
        <w:jc w:val="both"/>
        <w:rPr>
          <w:rFonts w:ascii="Arial" w:hAnsi="Arial" w:cs="Arial"/>
          <w:sz w:val="24"/>
          <w:szCs w:val="24"/>
        </w:rPr>
      </w:pPr>
      <w:r w:rsidRPr="00E72171">
        <w:rPr>
          <w:rFonts w:ascii="Arial" w:hAnsi="Arial" w:cs="Arial"/>
          <w:sz w:val="24"/>
          <w:szCs w:val="24"/>
        </w:rPr>
        <w:t>Dictar, de acuerdo con la naturaleza y funciones de la Empresa, las normas para la elaboración, aprobación y ejecución del presupuesto de la entidad y para el manejo de los bienes y recursos de la misma, siguiendo en lo que sea compatible con dichas finalidades y funciones, las prescripciones legales correspondientes;</w:t>
      </w:r>
    </w:p>
    <w:p w:rsidR="007139B7" w:rsidRPr="00E72171" w:rsidRDefault="007139B7" w:rsidP="00B264BC">
      <w:pPr>
        <w:widowControl w:val="0"/>
        <w:numPr>
          <w:ilvl w:val="0"/>
          <w:numId w:val="17"/>
        </w:numPr>
        <w:pBdr>
          <w:top w:val="nil"/>
          <w:left w:val="nil"/>
          <w:bottom w:val="nil"/>
          <w:right w:val="nil"/>
          <w:between w:val="nil"/>
        </w:pBdr>
        <w:tabs>
          <w:tab w:val="left" w:pos="426"/>
        </w:tabs>
        <w:spacing w:after="0" w:line="240" w:lineRule="auto"/>
        <w:jc w:val="both"/>
        <w:rPr>
          <w:rFonts w:ascii="Arial" w:hAnsi="Arial" w:cs="Arial"/>
          <w:sz w:val="24"/>
          <w:szCs w:val="24"/>
        </w:rPr>
      </w:pPr>
      <w:r w:rsidRPr="00E72171">
        <w:rPr>
          <w:rFonts w:ascii="Arial" w:hAnsi="Arial" w:cs="Arial"/>
          <w:sz w:val="24"/>
          <w:szCs w:val="24"/>
        </w:rPr>
        <w:t>Aprobar o improbar los balances y estados financieros que le presente el (la) Presidente (a) con la firma del (la) Auditor (a) o Revisor (a) Fiscal, interno (a) o externo (a), de la Empresa;</w:t>
      </w:r>
    </w:p>
    <w:p w:rsidR="007139B7" w:rsidRPr="00E72171" w:rsidRDefault="007139B7" w:rsidP="00B264BC">
      <w:pPr>
        <w:widowControl w:val="0"/>
        <w:numPr>
          <w:ilvl w:val="0"/>
          <w:numId w:val="17"/>
        </w:numPr>
        <w:pBdr>
          <w:top w:val="nil"/>
          <w:left w:val="nil"/>
          <w:bottom w:val="nil"/>
          <w:right w:val="nil"/>
          <w:between w:val="nil"/>
        </w:pBdr>
        <w:tabs>
          <w:tab w:val="left" w:pos="426"/>
        </w:tabs>
        <w:spacing w:after="0" w:line="240" w:lineRule="auto"/>
        <w:jc w:val="both"/>
        <w:rPr>
          <w:rFonts w:ascii="Arial" w:hAnsi="Arial" w:cs="Arial"/>
          <w:sz w:val="24"/>
          <w:szCs w:val="24"/>
        </w:rPr>
      </w:pPr>
      <w:r w:rsidRPr="00E72171">
        <w:rPr>
          <w:rFonts w:ascii="Arial" w:hAnsi="Arial" w:cs="Arial"/>
          <w:sz w:val="24"/>
          <w:szCs w:val="24"/>
        </w:rPr>
        <w:t>Aprobar el estatuto de personal;</w:t>
      </w:r>
    </w:p>
    <w:p w:rsidR="007139B7" w:rsidRPr="00E72171" w:rsidRDefault="007139B7" w:rsidP="00B264BC">
      <w:pPr>
        <w:widowControl w:val="0"/>
        <w:numPr>
          <w:ilvl w:val="0"/>
          <w:numId w:val="17"/>
        </w:numPr>
        <w:pBdr>
          <w:top w:val="nil"/>
          <w:left w:val="nil"/>
          <w:bottom w:val="nil"/>
          <w:right w:val="nil"/>
          <w:between w:val="nil"/>
        </w:pBdr>
        <w:tabs>
          <w:tab w:val="left" w:pos="426"/>
        </w:tabs>
        <w:spacing w:after="0" w:line="240" w:lineRule="auto"/>
        <w:jc w:val="both"/>
        <w:rPr>
          <w:rFonts w:ascii="Arial" w:hAnsi="Arial" w:cs="Arial"/>
          <w:sz w:val="24"/>
          <w:szCs w:val="24"/>
        </w:rPr>
      </w:pPr>
      <w:r w:rsidRPr="00E72171">
        <w:rPr>
          <w:rFonts w:ascii="Arial" w:hAnsi="Arial" w:cs="Arial"/>
          <w:sz w:val="24"/>
          <w:szCs w:val="24"/>
        </w:rPr>
        <w:t>Adoptar los estatutos de la Empresa y cualquier reforma que a ellos se introduzca.</w:t>
      </w:r>
    </w:p>
    <w:p w:rsidR="007139B7" w:rsidRPr="00E72171" w:rsidRDefault="007139B7" w:rsidP="00B264BC">
      <w:pPr>
        <w:widowControl w:val="0"/>
        <w:numPr>
          <w:ilvl w:val="0"/>
          <w:numId w:val="17"/>
        </w:numPr>
        <w:pBdr>
          <w:top w:val="nil"/>
          <w:left w:val="nil"/>
          <w:bottom w:val="nil"/>
          <w:right w:val="nil"/>
          <w:between w:val="nil"/>
        </w:pBdr>
        <w:tabs>
          <w:tab w:val="left" w:pos="426"/>
        </w:tabs>
        <w:spacing w:after="0" w:line="240" w:lineRule="auto"/>
        <w:jc w:val="both"/>
        <w:rPr>
          <w:rFonts w:ascii="Arial" w:hAnsi="Arial" w:cs="Arial"/>
          <w:sz w:val="24"/>
          <w:szCs w:val="24"/>
        </w:rPr>
      </w:pPr>
      <w:r w:rsidRPr="00E72171">
        <w:rPr>
          <w:rFonts w:ascii="Arial" w:hAnsi="Arial" w:cs="Arial"/>
          <w:sz w:val="24"/>
          <w:szCs w:val="24"/>
        </w:rPr>
        <w:t>Aprobar los reglamentos internos de la Empresa en materia de contratación;</w:t>
      </w:r>
    </w:p>
    <w:p w:rsidR="007139B7" w:rsidRPr="00E72171" w:rsidRDefault="007139B7" w:rsidP="00B264BC">
      <w:pPr>
        <w:widowControl w:val="0"/>
        <w:numPr>
          <w:ilvl w:val="0"/>
          <w:numId w:val="17"/>
        </w:numPr>
        <w:pBdr>
          <w:top w:val="nil"/>
          <w:left w:val="nil"/>
          <w:bottom w:val="nil"/>
          <w:right w:val="nil"/>
          <w:between w:val="nil"/>
        </w:pBdr>
        <w:tabs>
          <w:tab w:val="left" w:pos="426"/>
        </w:tabs>
        <w:spacing w:after="0" w:line="240" w:lineRule="auto"/>
        <w:jc w:val="both"/>
        <w:rPr>
          <w:rFonts w:ascii="Arial" w:hAnsi="Arial" w:cs="Arial"/>
          <w:sz w:val="24"/>
          <w:szCs w:val="24"/>
        </w:rPr>
      </w:pPr>
      <w:r w:rsidRPr="00E72171">
        <w:rPr>
          <w:rFonts w:ascii="Arial" w:hAnsi="Arial" w:cs="Arial"/>
          <w:sz w:val="24"/>
          <w:szCs w:val="24"/>
        </w:rPr>
        <w:t>Intervenir en todas las actuaciones que tengan por objeto, a juicio suyo, el mejor desarrollo operativo, industrial y comercial de la Empresa y velar por el mejor cumplimiento de los fines y objeto de ésta.</w:t>
      </w:r>
    </w:p>
    <w:p w:rsidR="00280CA4" w:rsidRPr="00E72171" w:rsidRDefault="00280CA4" w:rsidP="00B264BC">
      <w:pPr>
        <w:widowControl w:val="0"/>
        <w:numPr>
          <w:ilvl w:val="0"/>
          <w:numId w:val="17"/>
        </w:numPr>
        <w:pBdr>
          <w:top w:val="nil"/>
          <w:left w:val="nil"/>
          <w:bottom w:val="nil"/>
          <w:right w:val="nil"/>
          <w:between w:val="nil"/>
        </w:pBdr>
        <w:tabs>
          <w:tab w:val="left" w:pos="426"/>
        </w:tabs>
        <w:spacing w:after="0" w:line="240" w:lineRule="auto"/>
        <w:jc w:val="both"/>
        <w:rPr>
          <w:rFonts w:ascii="Arial" w:hAnsi="Arial" w:cs="Arial"/>
          <w:sz w:val="24"/>
          <w:szCs w:val="24"/>
        </w:rPr>
      </w:pPr>
      <w:r w:rsidRPr="00E72171">
        <w:rPr>
          <w:rFonts w:ascii="Arial" w:hAnsi="Arial" w:cs="Arial"/>
          <w:sz w:val="24"/>
          <w:szCs w:val="24"/>
        </w:rPr>
        <w:t>Elaborar el informe que deberá ser rendido ante el Congreso de la República de manera anual.</w:t>
      </w:r>
    </w:p>
    <w:p w:rsidR="007139B7" w:rsidRPr="00E72171" w:rsidRDefault="007139B7" w:rsidP="00280CA4">
      <w:pPr>
        <w:widowControl w:val="0"/>
        <w:tabs>
          <w:tab w:val="left" w:pos="426"/>
        </w:tabs>
        <w:spacing w:after="0" w:line="240" w:lineRule="auto"/>
        <w:ind w:left="360" w:right="3"/>
        <w:jc w:val="both"/>
        <w:rPr>
          <w:rFonts w:ascii="Arial" w:hAnsi="Arial" w:cs="Arial"/>
          <w:sz w:val="24"/>
          <w:szCs w:val="24"/>
        </w:rPr>
      </w:pPr>
    </w:p>
    <w:p w:rsidR="00280CA4" w:rsidRPr="00E72171" w:rsidRDefault="00280CA4" w:rsidP="00B264BC">
      <w:pPr>
        <w:widowControl w:val="0"/>
        <w:spacing w:after="0" w:line="240" w:lineRule="auto"/>
        <w:jc w:val="both"/>
        <w:rPr>
          <w:rFonts w:ascii="Arial" w:hAnsi="Arial" w:cs="Arial"/>
          <w:b/>
          <w:sz w:val="24"/>
          <w:szCs w:val="24"/>
        </w:rPr>
      </w:pPr>
    </w:p>
    <w:p w:rsidR="007139B7" w:rsidRPr="00E72171" w:rsidRDefault="00D65E2B" w:rsidP="00B264BC">
      <w:pPr>
        <w:widowControl w:val="0"/>
        <w:spacing w:after="0" w:line="240" w:lineRule="auto"/>
        <w:jc w:val="both"/>
        <w:rPr>
          <w:rFonts w:ascii="Arial" w:hAnsi="Arial" w:cs="Arial"/>
          <w:sz w:val="24"/>
          <w:szCs w:val="24"/>
        </w:rPr>
      </w:pPr>
      <w:r w:rsidRPr="00E72171">
        <w:rPr>
          <w:rFonts w:ascii="Arial" w:hAnsi="Arial" w:cs="Arial"/>
          <w:b/>
          <w:sz w:val="24"/>
          <w:szCs w:val="24"/>
        </w:rPr>
        <w:t xml:space="preserve">ARTÍCULO 13. BUEN GOBIERNO, GOBIERNO CORPORATIVO </w:t>
      </w:r>
      <w:r w:rsidR="007139B7" w:rsidRPr="00E72171">
        <w:rPr>
          <w:rFonts w:ascii="Arial" w:hAnsi="Arial" w:cs="Arial"/>
          <w:b/>
          <w:sz w:val="24"/>
          <w:szCs w:val="24"/>
        </w:rPr>
        <w:t xml:space="preserve">Y TRANSPARENCIA. </w:t>
      </w:r>
      <w:r w:rsidR="007139B7" w:rsidRPr="00E72171">
        <w:rPr>
          <w:rFonts w:ascii="Arial" w:hAnsi="Arial" w:cs="Arial"/>
          <w:sz w:val="24"/>
          <w:szCs w:val="24"/>
        </w:rPr>
        <w:t>De conformidad con los estatutos de la empresa, la Junta Directiva de ECOMINERALES expedirá el código de buen gobierno para dar a conocer las prácticas industriales y comerciales que se implementan para el desarrollo de procedimientos internos que garanticen la transparencia</w:t>
      </w:r>
      <w:r w:rsidRPr="00E72171">
        <w:rPr>
          <w:rFonts w:ascii="Arial" w:hAnsi="Arial" w:cs="Arial"/>
          <w:sz w:val="24"/>
          <w:szCs w:val="24"/>
        </w:rPr>
        <w:t>, el cumplimiento de la normatividad</w:t>
      </w:r>
      <w:r w:rsidR="007139B7" w:rsidRPr="00E72171">
        <w:rPr>
          <w:rFonts w:ascii="Arial" w:hAnsi="Arial" w:cs="Arial"/>
          <w:sz w:val="24"/>
          <w:szCs w:val="24"/>
        </w:rPr>
        <w:t xml:space="preserve"> y la ética en las actuaciones y el acceso a la información </w:t>
      </w:r>
      <w:r w:rsidRPr="00E72171">
        <w:rPr>
          <w:rFonts w:ascii="Arial" w:hAnsi="Arial" w:cs="Arial"/>
          <w:sz w:val="24"/>
          <w:szCs w:val="24"/>
        </w:rPr>
        <w:t xml:space="preserve">a la ciudadanía y </w:t>
      </w:r>
      <w:r w:rsidR="007139B7" w:rsidRPr="00E72171">
        <w:rPr>
          <w:rFonts w:ascii="Arial" w:hAnsi="Arial" w:cs="Arial"/>
          <w:sz w:val="24"/>
          <w:szCs w:val="24"/>
        </w:rPr>
        <w:t xml:space="preserve">grupos de interés. </w:t>
      </w:r>
    </w:p>
    <w:p w:rsidR="00D65E2B" w:rsidRPr="00E72171" w:rsidRDefault="00D65E2B" w:rsidP="00B264BC">
      <w:pPr>
        <w:widowControl w:val="0"/>
        <w:spacing w:after="0" w:line="240" w:lineRule="auto"/>
        <w:jc w:val="both"/>
        <w:rPr>
          <w:rFonts w:ascii="Arial" w:hAnsi="Arial" w:cs="Arial"/>
          <w:sz w:val="24"/>
          <w:szCs w:val="24"/>
        </w:rPr>
      </w:pPr>
    </w:p>
    <w:p w:rsidR="00D65E2B" w:rsidRPr="00E72171" w:rsidRDefault="00D65E2B" w:rsidP="00B264BC">
      <w:pPr>
        <w:widowControl w:val="0"/>
        <w:spacing w:after="0" w:line="240" w:lineRule="auto"/>
        <w:jc w:val="both"/>
        <w:rPr>
          <w:rFonts w:ascii="Arial" w:hAnsi="Arial" w:cs="Arial"/>
          <w:b/>
          <w:sz w:val="24"/>
          <w:szCs w:val="24"/>
        </w:rPr>
      </w:pPr>
      <w:r w:rsidRPr="00E72171">
        <w:rPr>
          <w:rFonts w:ascii="Arial" w:hAnsi="Arial" w:cs="Arial"/>
          <w:sz w:val="24"/>
          <w:szCs w:val="24"/>
        </w:rPr>
        <w:t>ECOMINERALES deberá expedir un código de Gobierno Corporativo, que adopte las buenas prácticas internacionales en materia de organización de la Junta Directiva, Transparencia, Rendición de Cuentas y garantía de los derechos de los socios.</w:t>
      </w:r>
    </w:p>
    <w:p w:rsidR="007139B7" w:rsidRPr="00E72171" w:rsidRDefault="007139B7" w:rsidP="00B264BC">
      <w:pPr>
        <w:ind w:firstLine="10"/>
        <w:jc w:val="both"/>
        <w:rPr>
          <w:rFonts w:ascii="Arial" w:hAnsi="Arial" w:cs="Arial"/>
          <w:sz w:val="24"/>
          <w:szCs w:val="24"/>
        </w:rPr>
      </w:pPr>
    </w:p>
    <w:p w:rsidR="007139B7" w:rsidRPr="00E72171" w:rsidRDefault="007139B7" w:rsidP="00B264BC">
      <w:pPr>
        <w:widowControl w:val="0"/>
        <w:spacing w:after="0" w:line="240" w:lineRule="auto"/>
        <w:jc w:val="both"/>
        <w:rPr>
          <w:rFonts w:ascii="Arial" w:hAnsi="Arial" w:cs="Arial"/>
          <w:b/>
          <w:sz w:val="24"/>
          <w:szCs w:val="24"/>
        </w:rPr>
      </w:pPr>
      <w:r w:rsidRPr="00E72171">
        <w:rPr>
          <w:rFonts w:ascii="Arial" w:hAnsi="Arial" w:cs="Arial"/>
          <w:b/>
          <w:sz w:val="24"/>
          <w:szCs w:val="24"/>
        </w:rPr>
        <w:t xml:space="preserve">ARTÍCULO 14. MECANISMOS PARA LA ADOPCIÓN DE DECISIONES Y DELIBERACIÓN CONJUNTA. </w:t>
      </w:r>
      <w:r w:rsidRPr="00E72171">
        <w:rPr>
          <w:rFonts w:ascii="Arial" w:hAnsi="Arial" w:cs="Arial"/>
          <w:sz w:val="24"/>
          <w:szCs w:val="24"/>
        </w:rPr>
        <w:t xml:space="preserve">Para la toma de decisiones, ECOMINERALES podrá crear organismos o comités consultivos propios de la industria que representa con la participación de las partes, expertos y asesores que considere, para lo cual, podrá llevar a cabo deliberación conjunta amparada en las reglas y criterios fijados por los estatutos de la junta directiva. </w:t>
      </w:r>
    </w:p>
    <w:p w:rsidR="007139B7" w:rsidRPr="00E72171" w:rsidRDefault="007139B7" w:rsidP="00B264BC">
      <w:pPr>
        <w:ind w:firstLine="10"/>
        <w:jc w:val="both"/>
        <w:rPr>
          <w:rFonts w:ascii="Arial" w:hAnsi="Arial" w:cs="Arial"/>
          <w:sz w:val="24"/>
          <w:szCs w:val="24"/>
        </w:rPr>
      </w:pPr>
    </w:p>
    <w:p w:rsidR="007139B7" w:rsidRPr="00E72171" w:rsidRDefault="007139B7" w:rsidP="00B264BC">
      <w:pPr>
        <w:ind w:firstLine="10"/>
        <w:jc w:val="both"/>
        <w:rPr>
          <w:rFonts w:ascii="Arial" w:hAnsi="Arial" w:cs="Arial"/>
          <w:b/>
          <w:sz w:val="24"/>
          <w:szCs w:val="24"/>
        </w:rPr>
      </w:pPr>
      <w:r w:rsidRPr="00E72171">
        <w:rPr>
          <w:rFonts w:ascii="Arial" w:hAnsi="Arial" w:cs="Arial"/>
          <w:b/>
          <w:sz w:val="24"/>
          <w:szCs w:val="24"/>
        </w:rPr>
        <w:t xml:space="preserve">ARTÍCULO 15. EVALUACIÓN. </w:t>
      </w:r>
      <w:r w:rsidRPr="00E72171">
        <w:rPr>
          <w:rFonts w:ascii="Arial" w:hAnsi="Arial" w:cs="Arial"/>
          <w:sz w:val="24"/>
          <w:szCs w:val="24"/>
        </w:rPr>
        <w:t xml:space="preserve">Los estatutos de ECOMINERALES y el reglamento de su Junta Directiva definirán los mecanismos correspondientes para la evaluación de la gestión, las actividades y las operaciones industriales y comerciales desarrolladas a partir de los métodos más adecuados en relación con </w:t>
      </w:r>
      <w:r w:rsidR="009955B7" w:rsidRPr="00E72171">
        <w:rPr>
          <w:rFonts w:ascii="Arial" w:hAnsi="Arial" w:cs="Arial"/>
          <w:sz w:val="24"/>
          <w:szCs w:val="24"/>
        </w:rPr>
        <w:t xml:space="preserve">su objeto, </w:t>
      </w:r>
      <w:r w:rsidRPr="00E72171">
        <w:rPr>
          <w:rFonts w:ascii="Arial" w:hAnsi="Arial" w:cs="Arial"/>
          <w:sz w:val="24"/>
          <w:szCs w:val="24"/>
        </w:rPr>
        <w:t>las obligaciones</w:t>
      </w:r>
      <w:r w:rsidR="009955B7" w:rsidRPr="00E72171">
        <w:rPr>
          <w:rFonts w:ascii="Arial" w:hAnsi="Arial" w:cs="Arial"/>
          <w:sz w:val="24"/>
          <w:szCs w:val="24"/>
        </w:rPr>
        <w:t xml:space="preserve">, </w:t>
      </w:r>
      <w:r w:rsidRPr="00E72171">
        <w:rPr>
          <w:rFonts w:ascii="Arial" w:hAnsi="Arial" w:cs="Arial"/>
          <w:sz w:val="24"/>
          <w:szCs w:val="24"/>
        </w:rPr>
        <w:t>funciones de la empresa y el sector al cual pertenece.</w:t>
      </w:r>
    </w:p>
    <w:p w:rsidR="007139B7" w:rsidRPr="00E72171" w:rsidRDefault="009955B7" w:rsidP="00B264BC">
      <w:pPr>
        <w:widowControl w:val="0"/>
        <w:pBdr>
          <w:top w:val="nil"/>
          <w:left w:val="nil"/>
          <w:bottom w:val="nil"/>
          <w:right w:val="nil"/>
          <w:between w:val="nil"/>
        </w:pBdr>
        <w:tabs>
          <w:tab w:val="left" w:pos="2879"/>
        </w:tabs>
        <w:spacing w:after="0" w:line="240" w:lineRule="auto"/>
        <w:jc w:val="both"/>
        <w:rPr>
          <w:rFonts w:ascii="Arial" w:hAnsi="Arial" w:cs="Arial"/>
          <w:sz w:val="24"/>
          <w:szCs w:val="24"/>
        </w:rPr>
      </w:pPr>
      <w:r w:rsidRPr="00E72171">
        <w:rPr>
          <w:rFonts w:ascii="Arial" w:hAnsi="Arial" w:cs="Arial"/>
          <w:b/>
          <w:sz w:val="24"/>
          <w:szCs w:val="24"/>
        </w:rPr>
        <w:t>PARÁGRAFO.</w:t>
      </w:r>
      <w:r w:rsidRPr="00E72171">
        <w:rPr>
          <w:rFonts w:ascii="Arial" w:hAnsi="Arial" w:cs="Arial"/>
          <w:sz w:val="24"/>
          <w:szCs w:val="24"/>
        </w:rPr>
        <w:t xml:space="preserve"> Los resultados de la evaluación de que trata este artículo, deberá publicarse cada año en la página web de ECOMINERALES para acceso público. Lo anterior, sin perjuicio de los secretos industriales y comerciales.</w:t>
      </w:r>
    </w:p>
    <w:p w:rsidR="009955B7" w:rsidRPr="00E72171" w:rsidRDefault="009955B7" w:rsidP="00B264BC">
      <w:pPr>
        <w:widowControl w:val="0"/>
        <w:pBdr>
          <w:top w:val="nil"/>
          <w:left w:val="nil"/>
          <w:bottom w:val="nil"/>
          <w:right w:val="nil"/>
          <w:between w:val="nil"/>
        </w:pBdr>
        <w:tabs>
          <w:tab w:val="left" w:pos="2879"/>
        </w:tabs>
        <w:spacing w:after="0" w:line="240" w:lineRule="auto"/>
        <w:jc w:val="both"/>
        <w:rPr>
          <w:rFonts w:ascii="Arial" w:hAnsi="Arial" w:cs="Arial"/>
          <w:sz w:val="24"/>
          <w:szCs w:val="24"/>
        </w:rPr>
      </w:pPr>
    </w:p>
    <w:p w:rsidR="007139B7" w:rsidRPr="00E72171" w:rsidRDefault="007139B7" w:rsidP="00B264BC">
      <w:pPr>
        <w:widowControl w:val="0"/>
        <w:pBdr>
          <w:top w:val="nil"/>
          <w:left w:val="nil"/>
          <w:bottom w:val="nil"/>
          <w:right w:val="nil"/>
          <w:between w:val="nil"/>
        </w:pBdr>
        <w:tabs>
          <w:tab w:val="left" w:pos="2879"/>
        </w:tabs>
        <w:spacing w:after="0" w:line="240" w:lineRule="auto"/>
        <w:jc w:val="both"/>
        <w:rPr>
          <w:rFonts w:ascii="Arial" w:hAnsi="Arial" w:cs="Arial"/>
          <w:sz w:val="24"/>
          <w:szCs w:val="24"/>
        </w:rPr>
      </w:pPr>
      <w:r w:rsidRPr="00E72171">
        <w:rPr>
          <w:rFonts w:ascii="Arial" w:hAnsi="Arial" w:cs="Arial"/>
          <w:b/>
          <w:sz w:val="24"/>
          <w:szCs w:val="24"/>
        </w:rPr>
        <w:t>ARTÍCULO 16. SESIONES.</w:t>
      </w:r>
      <w:r w:rsidRPr="00E72171">
        <w:rPr>
          <w:rFonts w:ascii="Arial" w:hAnsi="Arial" w:cs="Arial"/>
          <w:sz w:val="24"/>
          <w:szCs w:val="24"/>
        </w:rPr>
        <w:t xml:space="preserve"> La Junta Directiva tendrá sesiones ordinarias una vez al mes, en el día que ella misma fije, y extraordinarias cada vez que sea convocada por el (la) Ministro (a) de Minas y Energía, su delegado (a) o por el (la) Presidente(a) de la Empresa. Los honorarios de los miembros de la Junta serán fijados por resolución ejecutiva y pagados con cargo al presupuesto de la Empresa. La Junta Directiva podrá sesionar con asistencia de tres (3) de sus miembros y en ausencia del (de la) Ministro (a) de Minas y Energía o su delegado (a) presidirá el miembro elegido por ella.</w:t>
      </w:r>
    </w:p>
    <w:p w:rsidR="007139B7" w:rsidRPr="00E72171" w:rsidRDefault="007139B7" w:rsidP="00B264BC">
      <w:pPr>
        <w:widowControl w:val="0"/>
        <w:pBdr>
          <w:top w:val="nil"/>
          <w:left w:val="nil"/>
          <w:bottom w:val="nil"/>
          <w:right w:val="nil"/>
          <w:between w:val="nil"/>
        </w:pBdr>
        <w:tabs>
          <w:tab w:val="left" w:pos="2879"/>
        </w:tabs>
        <w:spacing w:after="0" w:line="240" w:lineRule="auto"/>
        <w:jc w:val="both"/>
        <w:rPr>
          <w:rFonts w:ascii="Arial" w:hAnsi="Arial" w:cs="Arial"/>
          <w:sz w:val="24"/>
          <w:szCs w:val="24"/>
        </w:rPr>
      </w:pPr>
    </w:p>
    <w:p w:rsidR="007139B7" w:rsidRPr="00E72171" w:rsidRDefault="007139B7" w:rsidP="00B264BC">
      <w:pPr>
        <w:widowControl w:val="0"/>
        <w:pBdr>
          <w:top w:val="nil"/>
          <w:left w:val="nil"/>
          <w:bottom w:val="nil"/>
          <w:right w:val="nil"/>
          <w:between w:val="nil"/>
        </w:pBdr>
        <w:tabs>
          <w:tab w:val="left" w:pos="2879"/>
        </w:tabs>
        <w:spacing w:after="0" w:line="240" w:lineRule="auto"/>
        <w:jc w:val="both"/>
        <w:rPr>
          <w:rFonts w:ascii="Arial" w:hAnsi="Arial" w:cs="Arial"/>
          <w:sz w:val="24"/>
          <w:szCs w:val="24"/>
        </w:rPr>
      </w:pPr>
      <w:r w:rsidRPr="00E72171">
        <w:rPr>
          <w:rFonts w:ascii="Arial" w:hAnsi="Arial" w:cs="Arial"/>
          <w:b/>
          <w:sz w:val="24"/>
          <w:szCs w:val="24"/>
        </w:rPr>
        <w:t>PARÁGRAFO</w:t>
      </w:r>
      <w:r w:rsidR="009B69AB" w:rsidRPr="00E72171">
        <w:rPr>
          <w:rFonts w:ascii="Arial" w:hAnsi="Arial" w:cs="Arial"/>
          <w:b/>
          <w:sz w:val="24"/>
          <w:szCs w:val="24"/>
        </w:rPr>
        <w:t xml:space="preserve"> 1</w:t>
      </w:r>
      <w:r w:rsidRPr="00E72171">
        <w:rPr>
          <w:rFonts w:ascii="Arial" w:hAnsi="Arial" w:cs="Arial"/>
          <w:b/>
          <w:sz w:val="24"/>
          <w:szCs w:val="24"/>
        </w:rPr>
        <w:t>.</w:t>
      </w:r>
      <w:r w:rsidRPr="00E72171">
        <w:rPr>
          <w:rFonts w:ascii="Arial" w:hAnsi="Arial" w:cs="Arial"/>
          <w:sz w:val="24"/>
          <w:szCs w:val="24"/>
        </w:rPr>
        <w:t xml:space="preserve"> Las sesiones de la Junta Directiva podrán desarrollarse de manera presencial, virtual o hibrida.</w:t>
      </w:r>
    </w:p>
    <w:p w:rsidR="009B69AB" w:rsidRPr="00E72171" w:rsidRDefault="009B69AB" w:rsidP="00B264BC">
      <w:pPr>
        <w:widowControl w:val="0"/>
        <w:pBdr>
          <w:top w:val="nil"/>
          <w:left w:val="nil"/>
          <w:bottom w:val="nil"/>
          <w:right w:val="nil"/>
          <w:between w:val="nil"/>
        </w:pBdr>
        <w:tabs>
          <w:tab w:val="left" w:pos="2879"/>
        </w:tabs>
        <w:spacing w:after="0" w:line="240" w:lineRule="auto"/>
        <w:jc w:val="both"/>
        <w:rPr>
          <w:rFonts w:ascii="Arial" w:hAnsi="Arial" w:cs="Arial"/>
          <w:sz w:val="24"/>
          <w:szCs w:val="24"/>
        </w:rPr>
      </w:pPr>
    </w:p>
    <w:p w:rsidR="009B69AB" w:rsidRPr="00E72171" w:rsidRDefault="009B69AB" w:rsidP="00B264BC">
      <w:pPr>
        <w:widowControl w:val="0"/>
        <w:pBdr>
          <w:top w:val="nil"/>
          <w:left w:val="nil"/>
          <w:bottom w:val="nil"/>
          <w:right w:val="nil"/>
          <w:between w:val="nil"/>
        </w:pBdr>
        <w:tabs>
          <w:tab w:val="left" w:pos="2879"/>
        </w:tabs>
        <w:spacing w:after="0" w:line="240" w:lineRule="auto"/>
        <w:jc w:val="both"/>
        <w:rPr>
          <w:rFonts w:ascii="Arial" w:hAnsi="Arial" w:cs="Arial"/>
          <w:sz w:val="24"/>
          <w:szCs w:val="24"/>
        </w:rPr>
      </w:pPr>
      <w:r w:rsidRPr="00E72171">
        <w:rPr>
          <w:rFonts w:ascii="Arial" w:hAnsi="Arial" w:cs="Arial"/>
          <w:b/>
          <w:sz w:val="24"/>
          <w:szCs w:val="24"/>
        </w:rPr>
        <w:t xml:space="preserve">PARÁGRAFO 2. </w:t>
      </w:r>
      <w:r w:rsidRPr="00E72171">
        <w:rPr>
          <w:rFonts w:ascii="Arial" w:hAnsi="Arial" w:cs="Arial"/>
          <w:sz w:val="24"/>
          <w:szCs w:val="24"/>
        </w:rPr>
        <w:t xml:space="preserve">Las decisiones serán aprobadas por la mitad más uno del total de </w:t>
      </w:r>
      <w:r w:rsidRPr="00E72171">
        <w:rPr>
          <w:rFonts w:ascii="Arial" w:hAnsi="Arial" w:cs="Arial"/>
          <w:sz w:val="24"/>
          <w:szCs w:val="24"/>
        </w:rPr>
        <w:lastRenderedPageBreak/>
        <w:t>los miembros de la Junta Directiva.</w:t>
      </w:r>
    </w:p>
    <w:p w:rsidR="009B69AB" w:rsidRPr="00E72171" w:rsidRDefault="009B69AB" w:rsidP="00B264BC">
      <w:pPr>
        <w:widowControl w:val="0"/>
        <w:pBdr>
          <w:top w:val="nil"/>
          <w:left w:val="nil"/>
          <w:bottom w:val="nil"/>
          <w:right w:val="nil"/>
          <w:between w:val="nil"/>
        </w:pBdr>
        <w:tabs>
          <w:tab w:val="left" w:pos="2879"/>
        </w:tabs>
        <w:spacing w:after="0" w:line="240" w:lineRule="auto"/>
        <w:jc w:val="both"/>
        <w:rPr>
          <w:rFonts w:ascii="Arial" w:hAnsi="Arial" w:cs="Arial"/>
          <w:sz w:val="24"/>
          <w:szCs w:val="24"/>
        </w:rPr>
      </w:pPr>
    </w:p>
    <w:p w:rsidR="009B69AB" w:rsidRPr="00E72171" w:rsidRDefault="009B69AB" w:rsidP="00B264BC">
      <w:pPr>
        <w:widowControl w:val="0"/>
        <w:pBdr>
          <w:top w:val="nil"/>
          <w:left w:val="nil"/>
          <w:bottom w:val="nil"/>
          <w:right w:val="nil"/>
          <w:between w:val="nil"/>
        </w:pBdr>
        <w:tabs>
          <w:tab w:val="left" w:pos="2879"/>
        </w:tabs>
        <w:spacing w:after="0" w:line="240" w:lineRule="auto"/>
        <w:jc w:val="both"/>
        <w:rPr>
          <w:rFonts w:ascii="Arial" w:hAnsi="Arial" w:cs="Arial"/>
          <w:sz w:val="24"/>
          <w:szCs w:val="24"/>
        </w:rPr>
      </w:pPr>
      <w:r w:rsidRPr="00E72171">
        <w:rPr>
          <w:rFonts w:ascii="Arial" w:hAnsi="Arial" w:cs="Arial"/>
          <w:b/>
          <w:sz w:val="24"/>
          <w:szCs w:val="24"/>
        </w:rPr>
        <w:t xml:space="preserve">PARÁGRAFO 3. </w:t>
      </w:r>
      <w:r w:rsidRPr="00E72171">
        <w:rPr>
          <w:rFonts w:ascii="Arial" w:hAnsi="Arial" w:cs="Arial"/>
          <w:sz w:val="24"/>
          <w:szCs w:val="24"/>
        </w:rPr>
        <w:t>Los honorarios no</w:t>
      </w:r>
      <w:r w:rsidR="00CB212B" w:rsidRPr="00E72171">
        <w:rPr>
          <w:rFonts w:ascii="Arial" w:hAnsi="Arial" w:cs="Arial"/>
          <w:sz w:val="24"/>
          <w:szCs w:val="24"/>
        </w:rPr>
        <w:t xml:space="preserve"> aplican para los numerales h) del artículo 10 de la presente Ley.</w:t>
      </w:r>
    </w:p>
    <w:p w:rsidR="007139B7" w:rsidRPr="00E72171" w:rsidRDefault="007139B7" w:rsidP="00B264BC">
      <w:pPr>
        <w:widowControl w:val="0"/>
        <w:pBdr>
          <w:top w:val="nil"/>
          <w:left w:val="nil"/>
          <w:bottom w:val="nil"/>
          <w:right w:val="nil"/>
          <w:between w:val="nil"/>
        </w:pBdr>
        <w:tabs>
          <w:tab w:val="left" w:pos="2879"/>
        </w:tabs>
        <w:spacing w:after="0" w:line="240" w:lineRule="auto"/>
        <w:jc w:val="both"/>
        <w:rPr>
          <w:rFonts w:ascii="Arial" w:hAnsi="Arial" w:cs="Arial"/>
          <w:sz w:val="24"/>
          <w:szCs w:val="24"/>
        </w:rPr>
      </w:pPr>
    </w:p>
    <w:p w:rsidR="009F65EA" w:rsidRPr="00E72171" w:rsidRDefault="007139B7" w:rsidP="00B264BC">
      <w:pPr>
        <w:widowControl w:val="0"/>
        <w:pBdr>
          <w:top w:val="nil"/>
          <w:left w:val="nil"/>
          <w:bottom w:val="nil"/>
          <w:right w:val="nil"/>
          <w:between w:val="nil"/>
        </w:pBdr>
        <w:tabs>
          <w:tab w:val="left" w:pos="2879"/>
        </w:tabs>
        <w:spacing w:after="0" w:line="240" w:lineRule="auto"/>
        <w:jc w:val="both"/>
        <w:rPr>
          <w:rFonts w:ascii="Arial" w:hAnsi="Arial" w:cs="Arial"/>
          <w:sz w:val="24"/>
          <w:szCs w:val="24"/>
        </w:rPr>
      </w:pPr>
      <w:r w:rsidRPr="00E72171">
        <w:rPr>
          <w:rFonts w:ascii="Arial" w:hAnsi="Arial" w:cs="Arial"/>
          <w:b/>
          <w:sz w:val="24"/>
          <w:szCs w:val="24"/>
        </w:rPr>
        <w:t>ARTÍCULO 17. RÉGIMEN DE INHABILIDADES E INCOMPATIBILIDADES.</w:t>
      </w:r>
      <w:r w:rsidRPr="00E72171">
        <w:rPr>
          <w:rFonts w:ascii="Arial" w:hAnsi="Arial" w:cs="Arial"/>
          <w:sz w:val="24"/>
          <w:szCs w:val="24"/>
        </w:rPr>
        <w:t xml:space="preserve"> Los miembros de la Junta Directiva</w:t>
      </w:r>
      <w:r w:rsidR="009F65EA" w:rsidRPr="00E72171">
        <w:rPr>
          <w:rFonts w:ascii="Arial" w:hAnsi="Arial" w:cs="Arial"/>
          <w:sz w:val="24"/>
          <w:szCs w:val="24"/>
        </w:rPr>
        <w:t>, los empleados</w:t>
      </w:r>
      <w:r w:rsidRPr="00E72171">
        <w:rPr>
          <w:rFonts w:ascii="Arial" w:hAnsi="Arial" w:cs="Arial"/>
          <w:sz w:val="24"/>
          <w:szCs w:val="24"/>
        </w:rPr>
        <w:t xml:space="preserve"> y los servidores públicos vinculados a ECOMINERALES estarán sujetos a las inhabilidades e incompatibilidades generales señaladas en las disposiciones</w:t>
      </w:r>
      <w:r w:rsidR="009F65EA" w:rsidRPr="00E72171">
        <w:rPr>
          <w:rFonts w:ascii="Arial" w:hAnsi="Arial" w:cs="Arial"/>
          <w:sz w:val="24"/>
          <w:szCs w:val="24"/>
        </w:rPr>
        <w:t xml:space="preserve"> constitucionales y</w:t>
      </w:r>
      <w:r w:rsidRPr="00E72171">
        <w:rPr>
          <w:rFonts w:ascii="Arial" w:hAnsi="Arial" w:cs="Arial"/>
          <w:sz w:val="24"/>
          <w:szCs w:val="24"/>
        </w:rPr>
        <w:t xml:space="preserve"> legales vigentes y</w:t>
      </w:r>
      <w:r w:rsidR="009F65EA" w:rsidRPr="00E72171">
        <w:rPr>
          <w:rFonts w:ascii="Arial" w:hAnsi="Arial" w:cs="Arial"/>
          <w:sz w:val="24"/>
          <w:szCs w:val="24"/>
        </w:rPr>
        <w:t xml:space="preserve"> las normas sobre </w:t>
      </w:r>
      <w:r w:rsidRPr="00E72171">
        <w:rPr>
          <w:rFonts w:ascii="Arial" w:hAnsi="Arial" w:cs="Arial"/>
          <w:sz w:val="24"/>
          <w:szCs w:val="24"/>
        </w:rPr>
        <w:t xml:space="preserve">conflicto de intereses. </w:t>
      </w:r>
    </w:p>
    <w:p w:rsidR="009F65EA" w:rsidRPr="00E72171" w:rsidRDefault="009F65EA" w:rsidP="00B264BC">
      <w:pPr>
        <w:widowControl w:val="0"/>
        <w:pBdr>
          <w:top w:val="nil"/>
          <w:left w:val="nil"/>
          <w:bottom w:val="nil"/>
          <w:right w:val="nil"/>
          <w:between w:val="nil"/>
        </w:pBdr>
        <w:tabs>
          <w:tab w:val="left" w:pos="2879"/>
        </w:tabs>
        <w:spacing w:after="0" w:line="240" w:lineRule="auto"/>
        <w:jc w:val="both"/>
        <w:rPr>
          <w:rFonts w:ascii="Arial" w:hAnsi="Arial" w:cs="Arial"/>
          <w:sz w:val="24"/>
          <w:szCs w:val="24"/>
        </w:rPr>
      </w:pPr>
    </w:p>
    <w:p w:rsidR="007139B7" w:rsidRPr="00E72171" w:rsidRDefault="007139B7" w:rsidP="00B264BC">
      <w:pPr>
        <w:widowControl w:val="0"/>
        <w:pBdr>
          <w:top w:val="nil"/>
          <w:left w:val="nil"/>
          <w:bottom w:val="nil"/>
          <w:right w:val="nil"/>
          <w:between w:val="nil"/>
        </w:pBdr>
        <w:tabs>
          <w:tab w:val="left" w:pos="2879"/>
        </w:tabs>
        <w:spacing w:after="0" w:line="240" w:lineRule="auto"/>
        <w:jc w:val="both"/>
        <w:rPr>
          <w:rFonts w:ascii="Arial" w:hAnsi="Arial" w:cs="Arial"/>
          <w:sz w:val="24"/>
          <w:szCs w:val="24"/>
        </w:rPr>
      </w:pPr>
      <w:r w:rsidRPr="00E72171">
        <w:rPr>
          <w:rFonts w:ascii="Arial" w:hAnsi="Arial" w:cs="Arial"/>
          <w:sz w:val="24"/>
          <w:szCs w:val="24"/>
        </w:rPr>
        <w:t>Igualmente, los miembros de la Junta Directiva y los empleados de ECOMINERALES de los niveles directivo, asesor o ejecutivo no podrán durante el ejercicio de sus funciones ni dentro del año siguiente a su retiro, prestar sus servicios profesionales a la Empresa, ni hacer por sí ni por interpuesta persona contrato alguno con la misma, ni gestionar ante ella negocios propios o ajenos, salvo cuando contra ellos se entablen acciones por la entidad a la cual sirven o han servido. Tampoco podrán intervenir, por ningún motivo y en ningún momento, en negocios que hubieren conocido o adelantado durante el desempeño de sus funciones y por razón de su cargo.</w:t>
      </w:r>
    </w:p>
    <w:p w:rsidR="00CB212B" w:rsidRPr="00E72171" w:rsidRDefault="00CB212B" w:rsidP="00B264BC">
      <w:pPr>
        <w:widowControl w:val="0"/>
        <w:pBdr>
          <w:top w:val="nil"/>
          <w:left w:val="nil"/>
          <w:bottom w:val="nil"/>
          <w:right w:val="nil"/>
          <w:between w:val="nil"/>
        </w:pBdr>
        <w:tabs>
          <w:tab w:val="left" w:pos="2879"/>
        </w:tabs>
        <w:spacing w:after="0" w:line="240" w:lineRule="auto"/>
        <w:jc w:val="both"/>
        <w:rPr>
          <w:rFonts w:ascii="Arial" w:hAnsi="Arial" w:cs="Arial"/>
          <w:sz w:val="24"/>
          <w:szCs w:val="24"/>
        </w:rPr>
      </w:pPr>
    </w:p>
    <w:p w:rsidR="00CB212B" w:rsidRPr="00E72171" w:rsidRDefault="00CB212B" w:rsidP="00B264BC">
      <w:pPr>
        <w:widowControl w:val="0"/>
        <w:pBdr>
          <w:top w:val="nil"/>
          <w:left w:val="nil"/>
          <w:bottom w:val="nil"/>
          <w:right w:val="nil"/>
          <w:between w:val="nil"/>
        </w:pBdr>
        <w:tabs>
          <w:tab w:val="left" w:pos="2879"/>
        </w:tabs>
        <w:spacing w:after="0" w:line="240" w:lineRule="auto"/>
        <w:jc w:val="both"/>
        <w:rPr>
          <w:rFonts w:ascii="Arial" w:hAnsi="Arial" w:cs="Arial"/>
          <w:sz w:val="24"/>
          <w:szCs w:val="24"/>
          <w:u w:val="double"/>
        </w:rPr>
      </w:pPr>
      <w:r w:rsidRPr="00E72171">
        <w:rPr>
          <w:rFonts w:ascii="Arial" w:hAnsi="Arial" w:cs="Arial"/>
          <w:b/>
          <w:sz w:val="24"/>
          <w:szCs w:val="24"/>
        </w:rPr>
        <w:t xml:space="preserve">PARÁGRAFO. </w:t>
      </w:r>
      <w:r w:rsidRPr="00E72171">
        <w:rPr>
          <w:rFonts w:ascii="Arial" w:hAnsi="Arial" w:cs="Arial"/>
          <w:sz w:val="24"/>
          <w:szCs w:val="24"/>
        </w:rPr>
        <w:t>Ningún miembro de la Junta Directiva o trabajador de la sociedad podrá revelar a terceros las operaciones, planes o iniciativas de la misma, ni comunicar cualquier procedimiento técnico o los resultados de las exploraciones o actividades de ECOMINERALES, salvo que medie instrucción u orden de autoridad estatal competente.</w:t>
      </w:r>
    </w:p>
    <w:p w:rsidR="00CB212B" w:rsidRPr="00E72171" w:rsidRDefault="00CB212B" w:rsidP="00B264BC">
      <w:pPr>
        <w:widowControl w:val="0"/>
        <w:pBdr>
          <w:top w:val="nil"/>
          <w:left w:val="nil"/>
          <w:bottom w:val="nil"/>
          <w:right w:val="nil"/>
          <w:between w:val="nil"/>
        </w:pBdr>
        <w:tabs>
          <w:tab w:val="left" w:pos="2879"/>
        </w:tabs>
        <w:spacing w:after="0" w:line="240" w:lineRule="auto"/>
        <w:jc w:val="both"/>
        <w:rPr>
          <w:rFonts w:ascii="Arial" w:hAnsi="Arial" w:cs="Arial"/>
          <w:sz w:val="24"/>
          <w:szCs w:val="24"/>
        </w:rPr>
      </w:pPr>
    </w:p>
    <w:p w:rsidR="007139B7" w:rsidRPr="00E72171" w:rsidRDefault="007139B7" w:rsidP="00B264BC">
      <w:pPr>
        <w:widowControl w:val="0"/>
        <w:pBdr>
          <w:top w:val="nil"/>
          <w:left w:val="nil"/>
          <w:bottom w:val="nil"/>
          <w:right w:val="nil"/>
          <w:between w:val="nil"/>
        </w:pBdr>
        <w:tabs>
          <w:tab w:val="left" w:pos="2879"/>
        </w:tabs>
        <w:spacing w:after="0" w:line="240" w:lineRule="auto"/>
        <w:jc w:val="both"/>
        <w:rPr>
          <w:rFonts w:ascii="Arial" w:hAnsi="Arial" w:cs="Arial"/>
          <w:sz w:val="24"/>
          <w:szCs w:val="24"/>
        </w:rPr>
      </w:pPr>
      <w:r w:rsidRPr="00E72171">
        <w:rPr>
          <w:rFonts w:ascii="Arial" w:hAnsi="Arial" w:cs="Arial"/>
          <w:b/>
          <w:sz w:val="24"/>
          <w:szCs w:val="24"/>
        </w:rPr>
        <w:t xml:space="preserve">ARTÍCULO 18. REPRESENTACIÓN LEGAL. </w:t>
      </w:r>
      <w:r w:rsidRPr="00E72171">
        <w:rPr>
          <w:rFonts w:ascii="Arial" w:hAnsi="Arial" w:cs="Arial"/>
          <w:sz w:val="24"/>
          <w:szCs w:val="24"/>
        </w:rPr>
        <w:t xml:space="preserve">La dirección de la administración y la representación legal de la Empresa estarán a cargo de un (a) Presidente (a), </w:t>
      </w:r>
      <w:r w:rsidR="00BA558C" w:rsidRPr="00E72171">
        <w:rPr>
          <w:rFonts w:ascii="Arial" w:hAnsi="Arial" w:cs="Arial"/>
          <w:sz w:val="24"/>
          <w:szCs w:val="24"/>
        </w:rPr>
        <w:t xml:space="preserve">quien tendrá el carácter de agente del (de la) Presidente (a) de la República, de su libre nombramiento y remoción, y será designado por éste (a). </w:t>
      </w:r>
    </w:p>
    <w:p w:rsidR="00DE732F" w:rsidRPr="00E72171" w:rsidRDefault="00DE732F" w:rsidP="00B264BC">
      <w:pPr>
        <w:widowControl w:val="0"/>
        <w:pBdr>
          <w:top w:val="nil"/>
          <w:left w:val="nil"/>
          <w:bottom w:val="nil"/>
          <w:right w:val="nil"/>
          <w:between w:val="nil"/>
        </w:pBdr>
        <w:tabs>
          <w:tab w:val="left" w:pos="2879"/>
        </w:tabs>
        <w:spacing w:after="0" w:line="240" w:lineRule="auto"/>
        <w:jc w:val="both"/>
        <w:rPr>
          <w:rFonts w:ascii="Arial" w:hAnsi="Arial" w:cs="Arial"/>
          <w:sz w:val="24"/>
          <w:szCs w:val="24"/>
        </w:rPr>
      </w:pPr>
    </w:p>
    <w:p w:rsidR="00DE732F" w:rsidRPr="00E72171" w:rsidRDefault="00DE732F" w:rsidP="00B264BC">
      <w:pPr>
        <w:widowControl w:val="0"/>
        <w:pBdr>
          <w:top w:val="nil"/>
          <w:left w:val="nil"/>
          <w:bottom w:val="nil"/>
          <w:right w:val="nil"/>
          <w:between w:val="nil"/>
        </w:pBdr>
        <w:tabs>
          <w:tab w:val="left" w:pos="2879"/>
        </w:tabs>
        <w:spacing w:after="0" w:line="240" w:lineRule="auto"/>
        <w:jc w:val="both"/>
        <w:rPr>
          <w:rFonts w:ascii="Arial" w:hAnsi="Arial" w:cs="Arial"/>
          <w:sz w:val="24"/>
          <w:szCs w:val="24"/>
        </w:rPr>
      </w:pPr>
      <w:r w:rsidRPr="00E72171">
        <w:rPr>
          <w:rFonts w:ascii="Arial" w:hAnsi="Arial" w:cs="Arial"/>
          <w:b/>
          <w:sz w:val="24"/>
          <w:szCs w:val="24"/>
        </w:rPr>
        <w:t xml:space="preserve">PARÁGRAFO. </w:t>
      </w:r>
      <w:r w:rsidRPr="00E72171">
        <w:rPr>
          <w:rFonts w:ascii="Arial" w:hAnsi="Arial" w:cs="Arial"/>
          <w:sz w:val="24"/>
          <w:szCs w:val="24"/>
        </w:rPr>
        <w:t>No podrá ser nombrado como representante legal de la Empresa quien se haya desempeñado como servidor público del nivel directivo y/o asesor en el Ministerio de Minas y Energía y/o cualquiera de sus entidades adscritas o vinculadas, dentro de los 2 años anteriores a la fecha de su designación.</w:t>
      </w:r>
    </w:p>
    <w:p w:rsidR="007139B7" w:rsidRPr="00E72171" w:rsidRDefault="007139B7" w:rsidP="00B264BC">
      <w:pPr>
        <w:tabs>
          <w:tab w:val="left" w:pos="2879"/>
        </w:tabs>
        <w:ind w:firstLine="10"/>
        <w:jc w:val="both"/>
        <w:rPr>
          <w:rFonts w:ascii="Arial" w:hAnsi="Arial" w:cs="Arial"/>
          <w:sz w:val="24"/>
          <w:szCs w:val="24"/>
        </w:rPr>
      </w:pPr>
    </w:p>
    <w:p w:rsidR="000509B0" w:rsidRPr="00E72171" w:rsidRDefault="007139B7" w:rsidP="00B264BC">
      <w:pPr>
        <w:tabs>
          <w:tab w:val="left" w:pos="2879"/>
        </w:tabs>
        <w:ind w:firstLine="10"/>
        <w:jc w:val="both"/>
        <w:rPr>
          <w:rFonts w:ascii="Arial" w:hAnsi="Arial" w:cs="Arial"/>
          <w:sz w:val="24"/>
          <w:szCs w:val="24"/>
        </w:rPr>
      </w:pPr>
      <w:r w:rsidRPr="00E72171">
        <w:rPr>
          <w:rFonts w:ascii="Arial" w:hAnsi="Arial" w:cs="Arial"/>
          <w:b/>
          <w:sz w:val="24"/>
          <w:szCs w:val="24"/>
        </w:rPr>
        <w:t xml:space="preserve">ARTÍCULO 19. CALIDADES DEL PRESIDENTE DE ECOMINERALES. </w:t>
      </w:r>
      <w:r w:rsidRPr="00E72171">
        <w:rPr>
          <w:rFonts w:ascii="Arial" w:hAnsi="Arial" w:cs="Arial"/>
          <w:sz w:val="24"/>
          <w:szCs w:val="24"/>
        </w:rPr>
        <w:t>El Presidente (a) de ECOMINERALES deberá ser un (a) profesional con estudios de posgrado, contar con cinco (5) años mínimo de experiencia en cargos directivos y reconocida trayectoria en la administración y representación de empresas,</w:t>
      </w:r>
      <w:r w:rsidR="00AE6F23" w:rsidRPr="00E72171">
        <w:rPr>
          <w:rFonts w:ascii="Arial" w:hAnsi="Arial" w:cs="Arial"/>
          <w:sz w:val="24"/>
          <w:szCs w:val="24"/>
        </w:rPr>
        <w:t xml:space="preserve"> así como mínimo cinco (5) años de experiencia específica en el sector de minería y energía,</w:t>
      </w:r>
      <w:r w:rsidRPr="00E72171">
        <w:rPr>
          <w:rFonts w:ascii="Arial" w:hAnsi="Arial" w:cs="Arial"/>
          <w:sz w:val="24"/>
          <w:szCs w:val="24"/>
        </w:rPr>
        <w:t xml:space="preserve"> además de los requisitos exigidos</w:t>
      </w:r>
      <w:r w:rsidR="000509B0" w:rsidRPr="00E72171">
        <w:rPr>
          <w:rFonts w:ascii="Arial" w:hAnsi="Arial" w:cs="Arial"/>
          <w:sz w:val="24"/>
          <w:szCs w:val="24"/>
        </w:rPr>
        <w:t xml:space="preserve"> por los estatutos de la EICE.</w:t>
      </w:r>
    </w:p>
    <w:p w:rsidR="00AE6F23" w:rsidRPr="00E72171" w:rsidRDefault="00AE6F23" w:rsidP="00B264BC">
      <w:pPr>
        <w:tabs>
          <w:tab w:val="left" w:pos="2879"/>
        </w:tabs>
        <w:ind w:firstLine="10"/>
        <w:jc w:val="both"/>
        <w:rPr>
          <w:rFonts w:ascii="Arial" w:hAnsi="Arial" w:cs="Arial"/>
          <w:sz w:val="24"/>
          <w:szCs w:val="24"/>
        </w:rPr>
      </w:pPr>
      <w:r w:rsidRPr="00E72171">
        <w:rPr>
          <w:rFonts w:ascii="Arial" w:hAnsi="Arial" w:cs="Arial"/>
          <w:b/>
          <w:sz w:val="24"/>
          <w:szCs w:val="24"/>
        </w:rPr>
        <w:lastRenderedPageBreak/>
        <w:t xml:space="preserve">PARÁGRAFO. </w:t>
      </w:r>
      <w:r w:rsidRPr="00E72171">
        <w:rPr>
          <w:rFonts w:ascii="Arial" w:hAnsi="Arial" w:cs="Arial"/>
          <w:sz w:val="24"/>
          <w:szCs w:val="24"/>
        </w:rPr>
        <w:t>En todo caso, los requisitos exigidos deberán ser de acceso general y público y estar debidamente motivados.</w:t>
      </w:r>
    </w:p>
    <w:p w:rsidR="007139B7" w:rsidRPr="00E72171" w:rsidRDefault="007139B7" w:rsidP="00B264BC">
      <w:pPr>
        <w:widowControl w:val="0"/>
        <w:pBdr>
          <w:top w:val="nil"/>
          <w:left w:val="nil"/>
          <w:bottom w:val="nil"/>
          <w:right w:val="nil"/>
          <w:between w:val="nil"/>
        </w:pBdr>
        <w:tabs>
          <w:tab w:val="left" w:pos="2879"/>
        </w:tabs>
        <w:spacing w:after="0" w:line="240" w:lineRule="auto"/>
        <w:jc w:val="both"/>
        <w:rPr>
          <w:rFonts w:ascii="Arial" w:hAnsi="Arial" w:cs="Arial"/>
          <w:sz w:val="24"/>
          <w:szCs w:val="24"/>
        </w:rPr>
      </w:pPr>
    </w:p>
    <w:p w:rsidR="007139B7" w:rsidRPr="00E72171" w:rsidRDefault="007139B7" w:rsidP="00B264BC">
      <w:pPr>
        <w:widowControl w:val="0"/>
        <w:pBdr>
          <w:top w:val="nil"/>
          <w:left w:val="nil"/>
          <w:bottom w:val="nil"/>
          <w:right w:val="nil"/>
          <w:between w:val="nil"/>
        </w:pBdr>
        <w:tabs>
          <w:tab w:val="left" w:pos="2879"/>
        </w:tabs>
        <w:spacing w:after="0" w:line="240" w:lineRule="auto"/>
        <w:jc w:val="both"/>
        <w:rPr>
          <w:rFonts w:ascii="Arial" w:hAnsi="Arial" w:cs="Arial"/>
          <w:sz w:val="24"/>
          <w:szCs w:val="24"/>
        </w:rPr>
      </w:pPr>
      <w:r w:rsidRPr="00E72171">
        <w:rPr>
          <w:rFonts w:ascii="Arial" w:hAnsi="Arial" w:cs="Arial"/>
          <w:b/>
          <w:sz w:val="24"/>
          <w:szCs w:val="24"/>
        </w:rPr>
        <w:t>ARTÍCULO 20. FUNCIONES DEL (DE LA) PRESIDENTE (A).</w:t>
      </w:r>
      <w:r w:rsidR="00D354A9" w:rsidRPr="00E72171">
        <w:rPr>
          <w:rFonts w:ascii="Arial" w:hAnsi="Arial" w:cs="Arial"/>
          <w:sz w:val="24"/>
          <w:szCs w:val="24"/>
        </w:rPr>
        <w:t xml:space="preserve"> Corresponde al (</w:t>
      </w:r>
      <w:proofErr w:type="spellStart"/>
      <w:r w:rsidR="00D354A9" w:rsidRPr="00E72171">
        <w:rPr>
          <w:rFonts w:ascii="Arial" w:hAnsi="Arial" w:cs="Arial"/>
          <w:sz w:val="24"/>
          <w:szCs w:val="24"/>
        </w:rPr>
        <w:t xml:space="preserve">a </w:t>
      </w:r>
      <w:r w:rsidRPr="00E72171">
        <w:rPr>
          <w:rFonts w:ascii="Arial" w:hAnsi="Arial" w:cs="Arial"/>
          <w:sz w:val="24"/>
          <w:szCs w:val="24"/>
        </w:rPr>
        <w:t>la</w:t>
      </w:r>
      <w:proofErr w:type="spellEnd"/>
      <w:r w:rsidRPr="00E72171">
        <w:rPr>
          <w:rFonts w:ascii="Arial" w:hAnsi="Arial" w:cs="Arial"/>
          <w:sz w:val="24"/>
          <w:szCs w:val="24"/>
        </w:rPr>
        <w:t>) Presidente (a) de la Empresa, además de las funciones que señalen los Estatutos, las siguientes:</w:t>
      </w:r>
    </w:p>
    <w:p w:rsidR="007139B7" w:rsidRPr="00E72171" w:rsidRDefault="007139B7" w:rsidP="00B264BC">
      <w:pPr>
        <w:widowControl w:val="0"/>
        <w:pBdr>
          <w:top w:val="nil"/>
          <w:left w:val="nil"/>
          <w:bottom w:val="nil"/>
          <w:right w:val="nil"/>
          <w:between w:val="nil"/>
        </w:pBdr>
        <w:tabs>
          <w:tab w:val="left" w:pos="2879"/>
        </w:tabs>
        <w:spacing w:after="0" w:line="240" w:lineRule="auto"/>
        <w:jc w:val="both"/>
        <w:rPr>
          <w:rFonts w:ascii="Arial" w:hAnsi="Arial" w:cs="Arial"/>
          <w:sz w:val="24"/>
          <w:szCs w:val="24"/>
        </w:rPr>
      </w:pPr>
      <w:r w:rsidRPr="00E72171">
        <w:rPr>
          <w:rFonts w:ascii="Arial" w:hAnsi="Arial" w:cs="Arial"/>
          <w:sz w:val="24"/>
          <w:szCs w:val="24"/>
        </w:rPr>
        <w:t xml:space="preserve"> </w:t>
      </w:r>
    </w:p>
    <w:p w:rsidR="007139B7" w:rsidRPr="00E72171" w:rsidRDefault="007139B7" w:rsidP="00B264BC">
      <w:pPr>
        <w:widowControl w:val="0"/>
        <w:numPr>
          <w:ilvl w:val="0"/>
          <w:numId w:val="15"/>
        </w:numPr>
        <w:pBdr>
          <w:top w:val="nil"/>
          <w:left w:val="nil"/>
          <w:bottom w:val="nil"/>
          <w:right w:val="nil"/>
          <w:between w:val="nil"/>
        </w:pBdr>
        <w:tabs>
          <w:tab w:val="left" w:pos="1134"/>
        </w:tabs>
        <w:spacing w:after="0" w:line="240" w:lineRule="auto"/>
        <w:ind w:left="426"/>
        <w:jc w:val="both"/>
        <w:rPr>
          <w:rFonts w:ascii="Arial" w:hAnsi="Arial" w:cs="Arial"/>
          <w:sz w:val="24"/>
          <w:szCs w:val="24"/>
        </w:rPr>
      </w:pPr>
      <w:r w:rsidRPr="00E72171">
        <w:rPr>
          <w:rFonts w:ascii="Arial" w:hAnsi="Arial" w:cs="Arial"/>
          <w:sz w:val="24"/>
          <w:szCs w:val="24"/>
        </w:rPr>
        <w:t>Ejercer la administración y representación legal y comercial de la Empresa;</w:t>
      </w:r>
    </w:p>
    <w:p w:rsidR="007139B7" w:rsidRPr="00E72171" w:rsidRDefault="007139B7" w:rsidP="00B264BC">
      <w:pPr>
        <w:widowControl w:val="0"/>
        <w:numPr>
          <w:ilvl w:val="0"/>
          <w:numId w:val="15"/>
        </w:numPr>
        <w:pBdr>
          <w:top w:val="nil"/>
          <w:left w:val="nil"/>
          <w:bottom w:val="nil"/>
          <w:right w:val="nil"/>
          <w:between w:val="nil"/>
        </w:pBdr>
        <w:tabs>
          <w:tab w:val="left" w:pos="426"/>
        </w:tabs>
        <w:spacing w:after="0" w:line="240" w:lineRule="auto"/>
        <w:ind w:left="426"/>
        <w:jc w:val="both"/>
        <w:rPr>
          <w:rFonts w:ascii="Arial" w:hAnsi="Arial" w:cs="Arial"/>
          <w:sz w:val="24"/>
          <w:szCs w:val="24"/>
        </w:rPr>
      </w:pPr>
      <w:r w:rsidRPr="00E72171">
        <w:rPr>
          <w:rFonts w:ascii="Arial" w:hAnsi="Arial" w:cs="Arial"/>
          <w:sz w:val="24"/>
          <w:szCs w:val="24"/>
        </w:rPr>
        <w:t>Atender los negocios y actividades de la Empresa, orientar y liderar la definición e implementación de la estrategia de negocio y de su operación general, de acuerdo con las disposiciones legales y estatutarias, y con las normas que al respecto dicte la Junta Directiva;</w:t>
      </w:r>
    </w:p>
    <w:p w:rsidR="007139B7" w:rsidRPr="00E72171" w:rsidRDefault="007139B7" w:rsidP="00B264BC">
      <w:pPr>
        <w:widowControl w:val="0"/>
        <w:numPr>
          <w:ilvl w:val="0"/>
          <w:numId w:val="15"/>
        </w:numPr>
        <w:pBdr>
          <w:top w:val="nil"/>
          <w:left w:val="nil"/>
          <w:bottom w:val="nil"/>
          <w:right w:val="nil"/>
          <w:between w:val="nil"/>
        </w:pBdr>
        <w:tabs>
          <w:tab w:val="left" w:pos="426"/>
        </w:tabs>
        <w:spacing w:after="0" w:line="240" w:lineRule="auto"/>
        <w:ind w:left="426"/>
        <w:jc w:val="both"/>
        <w:rPr>
          <w:rFonts w:ascii="Arial" w:hAnsi="Arial" w:cs="Arial"/>
          <w:sz w:val="24"/>
          <w:szCs w:val="24"/>
        </w:rPr>
      </w:pPr>
      <w:r w:rsidRPr="00E72171">
        <w:rPr>
          <w:rFonts w:ascii="Arial" w:hAnsi="Arial" w:cs="Arial"/>
          <w:sz w:val="24"/>
          <w:szCs w:val="24"/>
        </w:rPr>
        <w:t>Celebrar los contratos, adoptar las decisiones, dictar y ejecutar los actos a que haya lugar para el cumplimiento del objeto social y funciones de ECOMINERALES, dentro de los límites legales y estatutarios. Estas funciones podrán ser delegadas en funcionarios de la Empresa de conformidad con la ley;</w:t>
      </w:r>
    </w:p>
    <w:p w:rsidR="007139B7" w:rsidRPr="00E72171" w:rsidRDefault="007139B7" w:rsidP="00B264BC">
      <w:pPr>
        <w:widowControl w:val="0"/>
        <w:numPr>
          <w:ilvl w:val="0"/>
          <w:numId w:val="15"/>
        </w:numPr>
        <w:pBdr>
          <w:top w:val="nil"/>
          <w:left w:val="nil"/>
          <w:bottom w:val="nil"/>
          <w:right w:val="nil"/>
          <w:between w:val="nil"/>
        </w:pBdr>
        <w:tabs>
          <w:tab w:val="left" w:pos="426"/>
        </w:tabs>
        <w:spacing w:after="0" w:line="240" w:lineRule="auto"/>
        <w:ind w:left="426"/>
        <w:jc w:val="both"/>
        <w:rPr>
          <w:rFonts w:ascii="Arial" w:hAnsi="Arial" w:cs="Arial"/>
          <w:sz w:val="24"/>
          <w:szCs w:val="24"/>
        </w:rPr>
      </w:pPr>
      <w:r w:rsidRPr="00E72171">
        <w:rPr>
          <w:rFonts w:ascii="Arial" w:hAnsi="Arial" w:cs="Arial"/>
          <w:sz w:val="24"/>
          <w:szCs w:val="24"/>
        </w:rPr>
        <w:t>Presentar anualmente para aprobación de la Junta Directiva los balances generales y estados financieros, de la Empresa;</w:t>
      </w:r>
    </w:p>
    <w:p w:rsidR="007139B7" w:rsidRPr="00E72171" w:rsidRDefault="007139B7" w:rsidP="00B264BC">
      <w:pPr>
        <w:widowControl w:val="0"/>
        <w:numPr>
          <w:ilvl w:val="0"/>
          <w:numId w:val="15"/>
        </w:numPr>
        <w:pBdr>
          <w:top w:val="nil"/>
          <w:left w:val="nil"/>
          <w:bottom w:val="nil"/>
          <w:right w:val="nil"/>
          <w:between w:val="nil"/>
        </w:pBdr>
        <w:tabs>
          <w:tab w:val="left" w:pos="426"/>
        </w:tabs>
        <w:spacing w:after="0" w:line="240" w:lineRule="auto"/>
        <w:ind w:left="426"/>
        <w:jc w:val="both"/>
        <w:rPr>
          <w:rFonts w:ascii="Arial" w:hAnsi="Arial" w:cs="Arial"/>
          <w:sz w:val="24"/>
          <w:szCs w:val="24"/>
        </w:rPr>
      </w:pPr>
      <w:r w:rsidRPr="00E72171">
        <w:rPr>
          <w:rFonts w:ascii="Arial" w:hAnsi="Arial" w:cs="Arial"/>
          <w:sz w:val="24"/>
          <w:szCs w:val="24"/>
        </w:rPr>
        <w:t>Presentar anualmente, para el estudio y aprobación de la Junta Directiva, el proyecto de presupuesto de gastos e inversiones para el año siguiente y ejecutar el presupuesto aprobado por la Junta Directiva;</w:t>
      </w:r>
    </w:p>
    <w:p w:rsidR="007139B7" w:rsidRPr="00E72171" w:rsidRDefault="007139B7" w:rsidP="00B264BC">
      <w:pPr>
        <w:widowControl w:val="0"/>
        <w:numPr>
          <w:ilvl w:val="0"/>
          <w:numId w:val="15"/>
        </w:numPr>
        <w:pBdr>
          <w:top w:val="nil"/>
          <w:left w:val="nil"/>
          <w:bottom w:val="nil"/>
          <w:right w:val="nil"/>
          <w:between w:val="nil"/>
        </w:pBdr>
        <w:tabs>
          <w:tab w:val="left" w:pos="426"/>
        </w:tabs>
        <w:spacing w:after="0" w:line="240" w:lineRule="auto"/>
        <w:ind w:left="426"/>
        <w:jc w:val="both"/>
        <w:rPr>
          <w:rFonts w:ascii="Arial" w:hAnsi="Arial" w:cs="Arial"/>
          <w:sz w:val="24"/>
          <w:szCs w:val="24"/>
        </w:rPr>
      </w:pPr>
      <w:r w:rsidRPr="00E72171">
        <w:rPr>
          <w:rFonts w:ascii="Arial" w:hAnsi="Arial" w:cs="Arial"/>
          <w:sz w:val="24"/>
          <w:szCs w:val="24"/>
        </w:rPr>
        <w:t>Dirigir las relaciones laborales de la Empresa y delegar, cuando lo estime conveniente, total o parcialmente, esta atribución en funcionarios de la Empresa;</w:t>
      </w:r>
    </w:p>
    <w:p w:rsidR="007139B7" w:rsidRPr="00E72171" w:rsidRDefault="007139B7" w:rsidP="00B264BC">
      <w:pPr>
        <w:widowControl w:val="0"/>
        <w:numPr>
          <w:ilvl w:val="0"/>
          <w:numId w:val="15"/>
        </w:numPr>
        <w:pBdr>
          <w:top w:val="nil"/>
          <w:left w:val="nil"/>
          <w:bottom w:val="nil"/>
          <w:right w:val="nil"/>
          <w:between w:val="nil"/>
        </w:pBdr>
        <w:tabs>
          <w:tab w:val="left" w:pos="426"/>
        </w:tabs>
        <w:spacing w:after="0" w:line="240" w:lineRule="auto"/>
        <w:ind w:left="426"/>
        <w:jc w:val="both"/>
        <w:rPr>
          <w:rFonts w:ascii="Arial" w:hAnsi="Arial" w:cs="Arial"/>
          <w:sz w:val="24"/>
          <w:szCs w:val="24"/>
        </w:rPr>
      </w:pPr>
      <w:r w:rsidRPr="00E72171">
        <w:rPr>
          <w:rFonts w:ascii="Arial" w:hAnsi="Arial" w:cs="Arial"/>
          <w:sz w:val="24"/>
          <w:szCs w:val="24"/>
        </w:rPr>
        <w:t>Convocar a la Junta Directiva y asistir a sus sesiones ordinarias y extraordinarias;</w:t>
      </w:r>
    </w:p>
    <w:p w:rsidR="007139B7" w:rsidRPr="00E72171" w:rsidRDefault="007139B7" w:rsidP="00B264BC">
      <w:pPr>
        <w:widowControl w:val="0"/>
        <w:numPr>
          <w:ilvl w:val="0"/>
          <w:numId w:val="15"/>
        </w:numPr>
        <w:pBdr>
          <w:top w:val="nil"/>
          <w:left w:val="nil"/>
          <w:bottom w:val="nil"/>
          <w:right w:val="nil"/>
          <w:between w:val="nil"/>
        </w:pBdr>
        <w:tabs>
          <w:tab w:val="left" w:pos="426"/>
        </w:tabs>
        <w:spacing w:after="0" w:line="240" w:lineRule="auto"/>
        <w:ind w:left="426"/>
        <w:jc w:val="both"/>
        <w:rPr>
          <w:rFonts w:ascii="Arial" w:hAnsi="Arial" w:cs="Arial"/>
          <w:sz w:val="24"/>
          <w:szCs w:val="24"/>
        </w:rPr>
      </w:pPr>
      <w:r w:rsidRPr="00E72171">
        <w:rPr>
          <w:rFonts w:ascii="Arial" w:hAnsi="Arial" w:cs="Arial"/>
          <w:sz w:val="24"/>
          <w:szCs w:val="24"/>
        </w:rPr>
        <w:t>Presentar al Gobierno los informes que éste solicite y a las demás dependencias oficiales los datos que de conformidad con la ley deban suministrarse;</w:t>
      </w:r>
    </w:p>
    <w:p w:rsidR="007139B7" w:rsidRPr="00E72171" w:rsidRDefault="007139B7" w:rsidP="00B264BC">
      <w:pPr>
        <w:widowControl w:val="0"/>
        <w:numPr>
          <w:ilvl w:val="0"/>
          <w:numId w:val="15"/>
        </w:numPr>
        <w:pBdr>
          <w:top w:val="nil"/>
          <w:left w:val="nil"/>
          <w:bottom w:val="nil"/>
          <w:right w:val="nil"/>
          <w:between w:val="nil"/>
        </w:pBdr>
        <w:tabs>
          <w:tab w:val="left" w:pos="426"/>
        </w:tabs>
        <w:spacing w:after="0" w:line="240" w:lineRule="auto"/>
        <w:ind w:left="426"/>
        <w:jc w:val="both"/>
        <w:rPr>
          <w:rFonts w:ascii="Arial" w:hAnsi="Arial" w:cs="Arial"/>
          <w:sz w:val="24"/>
          <w:szCs w:val="24"/>
        </w:rPr>
      </w:pPr>
      <w:r w:rsidRPr="00E72171">
        <w:rPr>
          <w:rFonts w:ascii="Arial" w:hAnsi="Arial" w:cs="Arial"/>
          <w:sz w:val="24"/>
          <w:szCs w:val="24"/>
        </w:rPr>
        <w:t>Delegar, cuando lo estime conveniente, en funcionarios ejecutivos, las funciones que juzgue necesarias para el correcto cumplimiento del objeto de la Empresa;</w:t>
      </w:r>
    </w:p>
    <w:p w:rsidR="007139B7" w:rsidRPr="00E72171" w:rsidRDefault="007139B7" w:rsidP="00B264BC">
      <w:pPr>
        <w:widowControl w:val="0"/>
        <w:numPr>
          <w:ilvl w:val="0"/>
          <w:numId w:val="15"/>
        </w:numPr>
        <w:pBdr>
          <w:top w:val="nil"/>
          <w:left w:val="nil"/>
          <w:bottom w:val="nil"/>
          <w:right w:val="nil"/>
          <w:between w:val="nil"/>
        </w:pBdr>
        <w:tabs>
          <w:tab w:val="left" w:pos="426"/>
        </w:tabs>
        <w:spacing w:after="0" w:line="240" w:lineRule="auto"/>
        <w:ind w:left="426"/>
        <w:jc w:val="both"/>
        <w:rPr>
          <w:rFonts w:ascii="Arial" w:hAnsi="Arial" w:cs="Arial"/>
          <w:sz w:val="24"/>
          <w:szCs w:val="24"/>
        </w:rPr>
      </w:pPr>
      <w:r w:rsidRPr="00E72171">
        <w:rPr>
          <w:rFonts w:ascii="Arial" w:hAnsi="Arial" w:cs="Arial"/>
          <w:sz w:val="24"/>
          <w:szCs w:val="24"/>
        </w:rPr>
        <w:t>Designar apoderados que representen a la Empresa en asuntos judiciales y extrajudiciales, para la defensa de los intereses de la misma.</w:t>
      </w:r>
    </w:p>
    <w:p w:rsidR="007139B7" w:rsidRPr="00E72171" w:rsidRDefault="007139B7" w:rsidP="00B264BC">
      <w:pPr>
        <w:widowControl w:val="0"/>
        <w:numPr>
          <w:ilvl w:val="0"/>
          <w:numId w:val="15"/>
        </w:numPr>
        <w:pBdr>
          <w:top w:val="nil"/>
          <w:left w:val="nil"/>
          <w:bottom w:val="nil"/>
          <w:right w:val="nil"/>
          <w:between w:val="nil"/>
        </w:pBdr>
        <w:tabs>
          <w:tab w:val="left" w:pos="426"/>
        </w:tabs>
        <w:spacing w:after="0" w:line="240" w:lineRule="auto"/>
        <w:ind w:left="426"/>
        <w:jc w:val="both"/>
        <w:rPr>
          <w:rFonts w:ascii="Arial" w:hAnsi="Arial" w:cs="Arial"/>
          <w:sz w:val="24"/>
          <w:szCs w:val="24"/>
        </w:rPr>
      </w:pPr>
      <w:r w:rsidRPr="00E72171">
        <w:rPr>
          <w:rFonts w:ascii="Arial" w:hAnsi="Arial" w:cs="Arial"/>
          <w:sz w:val="24"/>
          <w:szCs w:val="24"/>
        </w:rPr>
        <w:t>En general, ejercer todas las funciones y actividades encaminadas al cumplimiento de los fines de la Empresa, y que no estén atribuidas a la Junta Directiva;</w:t>
      </w:r>
    </w:p>
    <w:p w:rsidR="007139B7" w:rsidRPr="00E72171" w:rsidRDefault="007139B7" w:rsidP="00B264BC">
      <w:pPr>
        <w:widowControl w:val="0"/>
        <w:numPr>
          <w:ilvl w:val="0"/>
          <w:numId w:val="15"/>
        </w:numPr>
        <w:pBdr>
          <w:top w:val="nil"/>
          <w:left w:val="nil"/>
          <w:bottom w:val="nil"/>
          <w:right w:val="nil"/>
          <w:between w:val="nil"/>
        </w:pBdr>
        <w:tabs>
          <w:tab w:val="left" w:pos="426"/>
        </w:tabs>
        <w:spacing w:after="0" w:line="240" w:lineRule="auto"/>
        <w:ind w:left="426"/>
        <w:jc w:val="both"/>
        <w:rPr>
          <w:rFonts w:ascii="Arial" w:hAnsi="Arial" w:cs="Arial"/>
          <w:sz w:val="24"/>
          <w:szCs w:val="24"/>
        </w:rPr>
      </w:pPr>
      <w:r w:rsidRPr="00E72171">
        <w:rPr>
          <w:rFonts w:ascii="Arial" w:hAnsi="Arial" w:cs="Arial"/>
          <w:sz w:val="24"/>
          <w:szCs w:val="24"/>
        </w:rPr>
        <w:t>Los demás que se relacionen con la organización y funcionamiento de la Empresa y que no estén expresamente atribuidos a otra dependencia.</w:t>
      </w:r>
    </w:p>
    <w:p w:rsidR="007139B7" w:rsidRPr="00E72171" w:rsidRDefault="007139B7" w:rsidP="00B264BC">
      <w:pPr>
        <w:widowControl w:val="0"/>
        <w:pBdr>
          <w:top w:val="nil"/>
          <w:left w:val="nil"/>
          <w:bottom w:val="nil"/>
          <w:right w:val="nil"/>
          <w:between w:val="nil"/>
        </w:pBdr>
        <w:tabs>
          <w:tab w:val="left" w:pos="2879"/>
        </w:tabs>
        <w:spacing w:after="0" w:line="240" w:lineRule="auto"/>
        <w:jc w:val="both"/>
        <w:rPr>
          <w:rFonts w:ascii="Arial" w:hAnsi="Arial" w:cs="Arial"/>
          <w:sz w:val="24"/>
          <w:szCs w:val="24"/>
        </w:rPr>
      </w:pPr>
    </w:p>
    <w:p w:rsidR="007139B7" w:rsidRPr="00E72171" w:rsidRDefault="007139B7" w:rsidP="00B264BC">
      <w:pPr>
        <w:widowControl w:val="0"/>
        <w:pBdr>
          <w:top w:val="nil"/>
          <w:left w:val="nil"/>
          <w:bottom w:val="nil"/>
          <w:right w:val="nil"/>
          <w:between w:val="nil"/>
        </w:pBdr>
        <w:tabs>
          <w:tab w:val="left" w:pos="2879"/>
        </w:tabs>
        <w:spacing w:after="0" w:line="240" w:lineRule="auto"/>
        <w:jc w:val="both"/>
        <w:rPr>
          <w:rFonts w:ascii="Arial" w:hAnsi="Arial" w:cs="Arial"/>
          <w:sz w:val="24"/>
          <w:szCs w:val="24"/>
        </w:rPr>
      </w:pPr>
      <w:r w:rsidRPr="00E72171">
        <w:rPr>
          <w:rFonts w:ascii="Arial" w:hAnsi="Arial" w:cs="Arial"/>
          <w:b/>
          <w:sz w:val="24"/>
          <w:szCs w:val="24"/>
        </w:rPr>
        <w:t>ARTÍCULO 21. FALTAS TRANSITORIAS.</w:t>
      </w:r>
      <w:r w:rsidRPr="00E72171">
        <w:rPr>
          <w:rFonts w:ascii="Arial" w:hAnsi="Arial" w:cs="Arial"/>
          <w:sz w:val="24"/>
          <w:szCs w:val="24"/>
        </w:rPr>
        <w:t xml:space="preserve"> Durante las faltas transitorias o accidentales del (de la) Presidente (a) de la Empresa, lo (la) reemplazará la persona que designe el </w:t>
      </w:r>
      <w:r w:rsidR="00772E5B" w:rsidRPr="00E72171">
        <w:rPr>
          <w:rFonts w:ascii="Arial" w:hAnsi="Arial" w:cs="Arial"/>
          <w:sz w:val="24"/>
          <w:szCs w:val="24"/>
        </w:rPr>
        <w:t>Presidente de la República.</w:t>
      </w:r>
    </w:p>
    <w:p w:rsidR="00772E5B" w:rsidRPr="00E72171" w:rsidRDefault="00772E5B" w:rsidP="00B264BC">
      <w:pPr>
        <w:widowControl w:val="0"/>
        <w:pBdr>
          <w:top w:val="nil"/>
          <w:left w:val="nil"/>
          <w:bottom w:val="nil"/>
          <w:right w:val="nil"/>
          <w:between w:val="nil"/>
        </w:pBdr>
        <w:tabs>
          <w:tab w:val="left" w:pos="2879"/>
        </w:tabs>
        <w:spacing w:after="0" w:line="240" w:lineRule="auto"/>
        <w:jc w:val="both"/>
        <w:rPr>
          <w:rFonts w:ascii="Arial" w:hAnsi="Arial" w:cs="Arial"/>
          <w:sz w:val="24"/>
          <w:szCs w:val="24"/>
        </w:rPr>
      </w:pPr>
    </w:p>
    <w:p w:rsidR="00772E5B" w:rsidRPr="00E72171" w:rsidRDefault="00772E5B" w:rsidP="00B264BC">
      <w:pPr>
        <w:widowControl w:val="0"/>
        <w:pBdr>
          <w:top w:val="nil"/>
          <w:left w:val="nil"/>
          <w:bottom w:val="nil"/>
          <w:right w:val="nil"/>
          <w:between w:val="nil"/>
        </w:pBdr>
        <w:tabs>
          <w:tab w:val="left" w:pos="2879"/>
        </w:tabs>
        <w:spacing w:after="0" w:line="240" w:lineRule="auto"/>
        <w:jc w:val="both"/>
        <w:rPr>
          <w:rFonts w:ascii="Arial" w:hAnsi="Arial" w:cs="Arial"/>
          <w:sz w:val="24"/>
          <w:szCs w:val="24"/>
        </w:rPr>
      </w:pPr>
      <w:r w:rsidRPr="00E72171">
        <w:rPr>
          <w:rFonts w:ascii="Arial" w:hAnsi="Arial" w:cs="Arial"/>
          <w:b/>
          <w:sz w:val="24"/>
          <w:szCs w:val="24"/>
        </w:rPr>
        <w:t xml:space="preserve">PARÁGRAFO. </w:t>
      </w:r>
      <w:r w:rsidRPr="00E72171">
        <w:rPr>
          <w:rFonts w:ascii="Arial" w:hAnsi="Arial" w:cs="Arial"/>
          <w:sz w:val="24"/>
          <w:szCs w:val="24"/>
        </w:rPr>
        <w:t xml:space="preserve">Quien sea designado para cubrir las faltas transitorias o </w:t>
      </w:r>
      <w:r w:rsidRPr="00E72171">
        <w:rPr>
          <w:rFonts w:ascii="Arial" w:hAnsi="Arial" w:cs="Arial"/>
          <w:sz w:val="24"/>
          <w:szCs w:val="24"/>
        </w:rPr>
        <w:lastRenderedPageBreak/>
        <w:t>accidentales del (de la) Presidente (a) no podrá, en los 2 años anteriores a la fecha de su designación, haberse desempeñado como servidor público del nivel directivo y/o asesor en el Ministerio de Minas y Energía y/o cualquiera de sus entidades adscritas o vinculadas.</w:t>
      </w:r>
    </w:p>
    <w:p w:rsidR="00772E5B" w:rsidRPr="00E72171" w:rsidRDefault="00772E5B" w:rsidP="00B264BC">
      <w:pPr>
        <w:widowControl w:val="0"/>
        <w:pBdr>
          <w:top w:val="nil"/>
          <w:left w:val="nil"/>
          <w:bottom w:val="nil"/>
          <w:right w:val="nil"/>
          <w:between w:val="nil"/>
        </w:pBdr>
        <w:tabs>
          <w:tab w:val="left" w:pos="2879"/>
        </w:tabs>
        <w:spacing w:after="0" w:line="240" w:lineRule="auto"/>
        <w:jc w:val="both"/>
        <w:rPr>
          <w:rFonts w:ascii="Arial" w:hAnsi="Arial" w:cs="Arial"/>
          <w:sz w:val="24"/>
          <w:szCs w:val="24"/>
        </w:rPr>
      </w:pPr>
    </w:p>
    <w:p w:rsidR="007139B7" w:rsidRPr="00E72171" w:rsidRDefault="007139B7" w:rsidP="00B264BC">
      <w:pPr>
        <w:widowControl w:val="0"/>
        <w:pBdr>
          <w:top w:val="nil"/>
          <w:left w:val="nil"/>
          <w:bottom w:val="nil"/>
          <w:right w:val="nil"/>
          <w:between w:val="nil"/>
        </w:pBdr>
        <w:tabs>
          <w:tab w:val="left" w:pos="2879"/>
        </w:tabs>
        <w:spacing w:after="0" w:line="240" w:lineRule="auto"/>
        <w:jc w:val="both"/>
        <w:rPr>
          <w:rFonts w:ascii="Arial" w:hAnsi="Arial" w:cs="Arial"/>
          <w:sz w:val="24"/>
          <w:szCs w:val="24"/>
        </w:rPr>
      </w:pPr>
    </w:p>
    <w:p w:rsidR="007139B7" w:rsidRPr="00E72171" w:rsidRDefault="007139B7" w:rsidP="00B264BC">
      <w:pPr>
        <w:widowControl w:val="0"/>
        <w:pBdr>
          <w:top w:val="nil"/>
          <w:left w:val="nil"/>
          <w:bottom w:val="nil"/>
          <w:right w:val="nil"/>
          <w:between w:val="nil"/>
        </w:pBdr>
        <w:tabs>
          <w:tab w:val="left" w:pos="2879"/>
        </w:tabs>
        <w:spacing w:after="0" w:line="240" w:lineRule="auto"/>
        <w:jc w:val="both"/>
        <w:rPr>
          <w:rFonts w:ascii="Arial" w:hAnsi="Arial" w:cs="Arial"/>
          <w:sz w:val="24"/>
          <w:szCs w:val="24"/>
        </w:rPr>
      </w:pPr>
      <w:r w:rsidRPr="00E72171">
        <w:rPr>
          <w:rFonts w:ascii="Arial" w:hAnsi="Arial" w:cs="Arial"/>
          <w:b/>
          <w:sz w:val="24"/>
          <w:szCs w:val="24"/>
        </w:rPr>
        <w:t>ARTÍCULO 22. REPRESENTACIÓN DE ACCIONES.</w:t>
      </w:r>
      <w:r w:rsidRPr="00E72171">
        <w:rPr>
          <w:rFonts w:ascii="Arial" w:hAnsi="Arial" w:cs="Arial"/>
          <w:sz w:val="24"/>
          <w:szCs w:val="24"/>
        </w:rPr>
        <w:t xml:space="preserve"> Corresponde al (</w:t>
      </w:r>
      <w:proofErr w:type="spellStart"/>
      <w:r w:rsidRPr="00E72171">
        <w:rPr>
          <w:rFonts w:ascii="Arial" w:hAnsi="Arial" w:cs="Arial"/>
          <w:sz w:val="24"/>
          <w:szCs w:val="24"/>
        </w:rPr>
        <w:t>a la</w:t>
      </w:r>
      <w:proofErr w:type="spellEnd"/>
      <w:r w:rsidRPr="00E72171">
        <w:rPr>
          <w:rFonts w:ascii="Arial" w:hAnsi="Arial" w:cs="Arial"/>
          <w:sz w:val="24"/>
          <w:szCs w:val="24"/>
        </w:rPr>
        <w:t>) Presidente (a) de ECOMINERALES la representación de las acciones que tenga la Empresa en las sociedades comerciales o industriales privadas, en las de capital mixto y en las de entidades descentralizadas. El (la) Presidente (a) podrá delegar esta facultad en alguno de los funcionarios de la Empresa.</w:t>
      </w:r>
    </w:p>
    <w:p w:rsidR="007139B7" w:rsidRPr="00E72171" w:rsidRDefault="007139B7" w:rsidP="00B264BC">
      <w:pPr>
        <w:widowControl w:val="0"/>
        <w:pBdr>
          <w:top w:val="nil"/>
          <w:left w:val="nil"/>
          <w:bottom w:val="nil"/>
          <w:right w:val="nil"/>
          <w:between w:val="nil"/>
        </w:pBdr>
        <w:tabs>
          <w:tab w:val="left" w:pos="2879"/>
        </w:tabs>
        <w:spacing w:after="0" w:line="240" w:lineRule="auto"/>
        <w:jc w:val="both"/>
        <w:rPr>
          <w:rFonts w:ascii="Arial" w:hAnsi="Arial" w:cs="Arial"/>
          <w:sz w:val="24"/>
          <w:szCs w:val="24"/>
        </w:rPr>
      </w:pPr>
    </w:p>
    <w:p w:rsidR="007E7A7A" w:rsidRPr="00E72171" w:rsidRDefault="007E7A7A" w:rsidP="00B264BC">
      <w:pPr>
        <w:widowControl w:val="0"/>
        <w:pBdr>
          <w:top w:val="nil"/>
          <w:left w:val="nil"/>
          <w:bottom w:val="nil"/>
          <w:right w:val="nil"/>
          <w:between w:val="nil"/>
        </w:pBdr>
        <w:tabs>
          <w:tab w:val="left" w:pos="2879"/>
        </w:tabs>
        <w:spacing w:after="0" w:line="240" w:lineRule="auto"/>
        <w:jc w:val="both"/>
        <w:rPr>
          <w:rFonts w:ascii="Arial" w:hAnsi="Arial" w:cs="Arial"/>
          <w:sz w:val="24"/>
          <w:szCs w:val="24"/>
        </w:rPr>
      </w:pPr>
    </w:p>
    <w:p w:rsidR="007139B7" w:rsidRPr="00E72171" w:rsidRDefault="007139B7" w:rsidP="004D0390">
      <w:pPr>
        <w:widowControl w:val="0"/>
        <w:pBdr>
          <w:top w:val="nil"/>
          <w:left w:val="nil"/>
          <w:bottom w:val="nil"/>
          <w:right w:val="nil"/>
          <w:between w:val="nil"/>
        </w:pBdr>
        <w:tabs>
          <w:tab w:val="left" w:pos="2879"/>
        </w:tabs>
        <w:spacing w:after="0" w:line="240" w:lineRule="auto"/>
        <w:jc w:val="center"/>
        <w:rPr>
          <w:rFonts w:ascii="Arial" w:hAnsi="Arial" w:cs="Arial"/>
          <w:b/>
          <w:sz w:val="24"/>
          <w:szCs w:val="24"/>
        </w:rPr>
      </w:pPr>
      <w:r w:rsidRPr="00E72171">
        <w:rPr>
          <w:rFonts w:ascii="Arial" w:hAnsi="Arial" w:cs="Arial"/>
          <w:b/>
          <w:sz w:val="24"/>
          <w:szCs w:val="24"/>
        </w:rPr>
        <w:t>CAPÍTULO III.</w:t>
      </w:r>
    </w:p>
    <w:p w:rsidR="007139B7" w:rsidRPr="00E72171" w:rsidRDefault="007139B7" w:rsidP="004D0390">
      <w:pPr>
        <w:widowControl w:val="0"/>
        <w:pBdr>
          <w:top w:val="nil"/>
          <w:left w:val="nil"/>
          <w:bottom w:val="nil"/>
          <w:right w:val="nil"/>
          <w:between w:val="nil"/>
        </w:pBdr>
        <w:tabs>
          <w:tab w:val="left" w:pos="2879"/>
        </w:tabs>
        <w:spacing w:after="0" w:line="240" w:lineRule="auto"/>
        <w:jc w:val="center"/>
        <w:rPr>
          <w:rFonts w:ascii="Arial" w:hAnsi="Arial" w:cs="Arial"/>
          <w:b/>
          <w:sz w:val="24"/>
          <w:szCs w:val="24"/>
        </w:rPr>
      </w:pPr>
      <w:r w:rsidRPr="00E72171">
        <w:rPr>
          <w:rFonts w:ascii="Arial" w:hAnsi="Arial" w:cs="Arial"/>
          <w:b/>
          <w:sz w:val="24"/>
          <w:szCs w:val="24"/>
        </w:rPr>
        <w:t>CAPITAL Y PATRIMONIO</w:t>
      </w:r>
    </w:p>
    <w:p w:rsidR="007139B7" w:rsidRPr="00E72171" w:rsidRDefault="007139B7" w:rsidP="00B264BC">
      <w:pPr>
        <w:widowControl w:val="0"/>
        <w:pBdr>
          <w:top w:val="nil"/>
          <w:left w:val="nil"/>
          <w:bottom w:val="nil"/>
          <w:right w:val="nil"/>
          <w:between w:val="nil"/>
        </w:pBdr>
        <w:tabs>
          <w:tab w:val="left" w:pos="2879"/>
        </w:tabs>
        <w:spacing w:after="0" w:line="240" w:lineRule="auto"/>
        <w:jc w:val="both"/>
        <w:rPr>
          <w:rFonts w:ascii="Arial" w:hAnsi="Arial" w:cs="Arial"/>
          <w:sz w:val="24"/>
          <w:szCs w:val="24"/>
        </w:rPr>
      </w:pPr>
    </w:p>
    <w:p w:rsidR="007E7A7A" w:rsidRPr="00E72171" w:rsidRDefault="007E7A7A" w:rsidP="00B264BC">
      <w:pPr>
        <w:widowControl w:val="0"/>
        <w:pBdr>
          <w:top w:val="nil"/>
          <w:left w:val="nil"/>
          <w:bottom w:val="nil"/>
          <w:right w:val="nil"/>
          <w:between w:val="nil"/>
        </w:pBdr>
        <w:tabs>
          <w:tab w:val="left" w:pos="2879"/>
        </w:tabs>
        <w:spacing w:after="0" w:line="240" w:lineRule="auto"/>
        <w:jc w:val="both"/>
        <w:rPr>
          <w:rFonts w:ascii="Arial" w:hAnsi="Arial" w:cs="Arial"/>
          <w:sz w:val="24"/>
          <w:szCs w:val="24"/>
        </w:rPr>
      </w:pPr>
    </w:p>
    <w:p w:rsidR="007139B7" w:rsidRPr="00E72171" w:rsidRDefault="007139B7" w:rsidP="00B264BC">
      <w:pPr>
        <w:widowControl w:val="0"/>
        <w:pBdr>
          <w:top w:val="nil"/>
          <w:left w:val="nil"/>
          <w:bottom w:val="nil"/>
          <w:right w:val="nil"/>
          <w:between w:val="nil"/>
        </w:pBdr>
        <w:tabs>
          <w:tab w:val="left" w:pos="2879"/>
        </w:tabs>
        <w:spacing w:after="0" w:line="240" w:lineRule="auto"/>
        <w:jc w:val="both"/>
        <w:rPr>
          <w:rFonts w:ascii="Arial" w:hAnsi="Arial" w:cs="Arial"/>
          <w:sz w:val="24"/>
          <w:szCs w:val="24"/>
        </w:rPr>
      </w:pPr>
      <w:r w:rsidRPr="00E72171">
        <w:rPr>
          <w:rFonts w:ascii="Arial" w:hAnsi="Arial" w:cs="Arial"/>
          <w:b/>
          <w:sz w:val="24"/>
          <w:szCs w:val="24"/>
        </w:rPr>
        <w:t>ARTÍCULO 23. CAPITAL Y PATRIMONIO.</w:t>
      </w:r>
      <w:r w:rsidRPr="00E72171">
        <w:rPr>
          <w:rFonts w:ascii="Arial" w:hAnsi="Arial" w:cs="Arial"/>
          <w:sz w:val="24"/>
          <w:szCs w:val="24"/>
        </w:rPr>
        <w:t xml:space="preserve"> El capital de la EMPRESA COLOMBIANA DE MINERALES – ECOMINERALES, inicialmente estará conformado por:</w:t>
      </w:r>
    </w:p>
    <w:p w:rsidR="007139B7" w:rsidRPr="00E72171" w:rsidRDefault="007139B7" w:rsidP="00B264BC">
      <w:pPr>
        <w:widowControl w:val="0"/>
        <w:pBdr>
          <w:top w:val="nil"/>
          <w:left w:val="nil"/>
          <w:bottom w:val="nil"/>
          <w:right w:val="nil"/>
          <w:between w:val="nil"/>
        </w:pBdr>
        <w:tabs>
          <w:tab w:val="left" w:pos="2879"/>
        </w:tabs>
        <w:spacing w:after="0" w:line="240" w:lineRule="auto"/>
        <w:jc w:val="both"/>
        <w:rPr>
          <w:rFonts w:ascii="Arial" w:hAnsi="Arial" w:cs="Arial"/>
          <w:sz w:val="24"/>
          <w:szCs w:val="24"/>
        </w:rPr>
      </w:pPr>
    </w:p>
    <w:p w:rsidR="007139B7" w:rsidRPr="00E72171" w:rsidRDefault="007139B7" w:rsidP="00B264BC">
      <w:pPr>
        <w:widowControl w:val="0"/>
        <w:numPr>
          <w:ilvl w:val="0"/>
          <w:numId w:val="16"/>
        </w:numPr>
        <w:pBdr>
          <w:top w:val="nil"/>
          <w:left w:val="nil"/>
          <w:bottom w:val="nil"/>
          <w:right w:val="nil"/>
          <w:between w:val="nil"/>
        </w:pBdr>
        <w:tabs>
          <w:tab w:val="left" w:pos="426"/>
        </w:tabs>
        <w:spacing w:after="0" w:line="240" w:lineRule="auto"/>
        <w:jc w:val="both"/>
        <w:rPr>
          <w:rFonts w:ascii="Arial" w:hAnsi="Arial" w:cs="Arial"/>
          <w:sz w:val="24"/>
          <w:szCs w:val="24"/>
        </w:rPr>
      </w:pPr>
      <w:r w:rsidRPr="00E72171">
        <w:rPr>
          <w:rFonts w:ascii="Arial" w:hAnsi="Arial" w:cs="Arial"/>
          <w:sz w:val="24"/>
          <w:szCs w:val="24"/>
        </w:rPr>
        <w:t>Los activos que se revierten a favor del Estado con ocasión de la terminación de los títulos mineros o las sumas de dinero que se paguen en sustitución de dicha obligación, según lo disponga el administrador de estos activos y/o recursos.</w:t>
      </w:r>
    </w:p>
    <w:p w:rsidR="007139B7" w:rsidRPr="00E72171" w:rsidRDefault="007139B7" w:rsidP="00B264BC">
      <w:pPr>
        <w:widowControl w:val="0"/>
        <w:pBdr>
          <w:top w:val="nil"/>
          <w:left w:val="nil"/>
          <w:bottom w:val="nil"/>
          <w:right w:val="nil"/>
          <w:between w:val="nil"/>
        </w:pBdr>
        <w:tabs>
          <w:tab w:val="left" w:pos="426"/>
        </w:tabs>
        <w:spacing w:after="0" w:line="240" w:lineRule="auto"/>
        <w:ind w:firstLine="60"/>
        <w:jc w:val="both"/>
        <w:rPr>
          <w:rFonts w:ascii="Arial" w:hAnsi="Arial" w:cs="Arial"/>
          <w:sz w:val="24"/>
          <w:szCs w:val="24"/>
        </w:rPr>
      </w:pPr>
    </w:p>
    <w:p w:rsidR="007139B7" w:rsidRPr="00E72171" w:rsidRDefault="007139B7" w:rsidP="00B264BC">
      <w:pPr>
        <w:widowControl w:val="0"/>
        <w:numPr>
          <w:ilvl w:val="0"/>
          <w:numId w:val="16"/>
        </w:numPr>
        <w:pBdr>
          <w:top w:val="nil"/>
          <w:left w:val="nil"/>
          <w:bottom w:val="nil"/>
          <w:right w:val="nil"/>
          <w:between w:val="nil"/>
        </w:pBdr>
        <w:tabs>
          <w:tab w:val="left" w:pos="426"/>
        </w:tabs>
        <w:spacing w:after="0" w:line="240" w:lineRule="auto"/>
        <w:jc w:val="both"/>
        <w:rPr>
          <w:rFonts w:ascii="Arial" w:hAnsi="Arial" w:cs="Arial"/>
          <w:sz w:val="24"/>
          <w:szCs w:val="24"/>
        </w:rPr>
      </w:pPr>
      <w:r w:rsidRPr="00E72171">
        <w:rPr>
          <w:rFonts w:ascii="Arial" w:hAnsi="Arial" w:cs="Arial"/>
          <w:sz w:val="24"/>
          <w:szCs w:val="24"/>
        </w:rPr>
        <w:t>La transferencia de los activos mineros que se encuentren a título de propiedad de las entidades públicas donde el Estado tenga participación, sea su dueño o controlante.</w:t>
      </w:r>
    </w:p>
    <w:p w:rsidR="007139B7" w:rsidRPr="00E72171" w:rsidRDefault="007139B7" w:rsidP="00B264BC">
      <w:pPr>
        <w:widowControl w:val="0"/>
        <w:numPr>
          <w:ilvl w:val="0"/>
          <w:numId w:val="16"/>
        </w:numPr>
        <w:pBdr>
          <w:top w:val="nil"/>
          <w:left w:val="nil"/>
          <w:bottom w:val="nil"/>
          <w:right w:val="nil"/>
          <w:between w:val="nil"/>
        </w:pBdr>
        <w:tabs>
          <w:tab w:val="left" w:pos="426"/>
        </w:tabs>
        <w:spacing w:after="0" w:line="240" w:lineRule="auto"/>
        <w:jc w:val="both"/>
        <w:rPr>
          <w:rFonts w:ascii="Arial" w:hAnsi="Arial" w:cs="Arial"/>
          <w:sz w:val="24"/>
          <w:szCs w:val="24"/>
        </w:rPr>
      </w:pPr>
      <w:r w:rsidRPr="00E72171">
        <w:rPr>
          <w:rFonts w:ascii="Arial" w:hAnsi="Arial" w:cs="Arial"/>
          <w:sz w:val="24"/>
          <w:szCs w:val="24"/>
        </w:rPr>
        <w:t xml:space="preserve">Durante los primeros cinco años a partir de la creación de ECOMINERALES, la Agencia Nacional de Minería (ANM) y/o la Agencia Nacional de Hidrocarburos (ANH), </w:t>
      </w:r>
      <w:r w:rsidR="00421A65" w:rsidRPr="00E72171">
        <w:rPr>
          <w:rFonts w:ascii="Arial" w:hAnsi="Arial" w:cs="Arial"/>
          <w:sz w:val="24"/>
          <w:szCs w:val="24"/>
        </w:rPr>
        <w:t xml:space="preserve">de acuerdo con las disponibilidades presupuestales, podrán aportar </w:t>
      </w:r>
      <w:r w:rsidRPr="00E72171">
        <w:rPr>
          <w:rFonts w:ascii="Arial" w:hAnsi="Arial" w:cs="Arial"/>
          <w:sz w:val="24"/>
          <w:szCs w:val="24"/>
        </w:rPr>
        <w:t>al capital y patrimonio de ECOMINERALES, un mínimo de 3.000 y hasta 9.000 SMMLV por año, de los recursos declarados como excedentes financieros de liquidez del año inme</w:t>
      </w:r>
      <w:r w:rsidR="00856A27" w:rsidRPr="00E72171">
        <w:rPr>
          <w:rFonts w:ascii="Arial" w:hAnsi="Arial" w:cs="Arial"/>
          <w:sz w:val="24"/>
          <w:szCs w:val="24"/>
        </w:rPr>
        <w:t>diatamente anterior, provenientes de los excedentes financieros asignados por el Consejo Nacional de Política Económica y Social-CONPES a estas entidades.</w:t>
      </w:r>
    </w:p>
    <w:p w:rsidR="007139B7" w:rsidRPr="00E72171" w:rsidRDefault="007139B7" w:rsidP="00B264BC">
      <w:pPr>
        <w:widowControl w:val="0"/>
        <w:numPr>
          <w:ilvl w:val="0"/>
          <w:numId w:val="16"/>
        </w:numPr>
        <w:pBdr>
          <w:top w:val="nil"/>
          <w:left w:val="nil"/>
          <w:bottom w:val="nil"/>
          <w:right w:val="nil"/>
          <w:between w:val="nil"/>
        </w:pBdr>
        <w:tabs>
          <w:tab w:val="left" w:pos="426"/>
        </w:tabs>
        <w:spacing w:after="0" w:line="240" w:lineRule="auto"/>
        <w:jc w:val="both"/>
        <w:rPr>
          <w:rFonts w:ascii="Arial" w:hAnsi="Arial" w:cs="Arial"/>
          <w:sz w:val="24"/>
          <w:szCs w:val="24"/>
        </w:rPr>
      </w:pPr>
      <w:r w:rsidRPr="00E72171">
        <w:rPr>
          <w:rFonts w:ascii="Arial" w:hAnsi="Arial" w:cs="Arial"/>
          <w:sz w:val="24"/>
          <w:szCs w:val="24"/>
        </w:rPr>
        <w:t>Las acciones, cuotas, derechos o partes de interés que representen los activos, derechos, y el capital de una sociedad o persona jurídica relacionados con el sector minero, una vez sea declarada judicialmente la extinción del derecho de dominio y transferida la titularidad del patrimonio a favor del Estado, mediante sentencia en firme.</w:t>
      </w:r>
    </w:p>
    <w:p w:rsidR="007139B7" w:rsidRPr="00E72171" w:rsidRDefault="007139B7" w:rsidP="00B264BC">
      <w:pPr>
        <w:widowControl w:val="0"/>
        <w:numPr>
          <w:ilvl w:val="0"/>
          <w:numId w:val="16"/>
        </w:numPr>
        <w:pBdr>
          <w:top w:val="nil"/>
          <w:left w:val="nil"/>
          <w:bottom w:val="nil"/>
          <w:right w:val="nil"/>
          <w:between w:val="nil"/>
        </w:pBdr>
        <w:tabs>
          <w:tab w:val="left" w:pos="426"/>
        </w:tabs>
        <w:spacing w:after="0" w:line="240" w:lineRule="auto"/>
        <w:jc w:val="both"/>
        <w:rPr>
          <w:rFonts w:ascii="Arial" w:hAnsi="Arial" w:cs="Arial"/>
          <w:sz w:val="24"/>
          <w:szCs w:val="24"/>
        </w:rPr>
      </w:pPr>
      <w:r w:rsidRPr="00E72171">
        <w:rPr>
          <w:rFonts w:ascii="Arial" w:hAnsi="Arial" w:cs="Arial"/>
          <w:sz w:val="24"/>
          <w:szCs w:val="24"/>
        </w:rPr>
        <w:t>La transferencia a título gratuito de los porcentajes de participación accionaria y de capital que posea el Ministerio de Hacienda y Crédito Público, en empresas cuyo objeto y/o funciones estén ligadas al sector minero.</w:t>
      </w:r>
    </w:p>
    <w:p w:rsidR="007139B7" w:rsidRPr="00E72171" w:rsidRDefault="007139B7" w:rsidP="00B264BC">
      <w:pPr>
        <w:widowControl w:val="0"/>
        <w:numPr>
          <w:ilvl w:val="0"/>
          <w:numId w:val="16"/>
        </w:numPr>
        <w:pBdr>
          <w:top w:val="nil"/>
          <w:left w:val="nil"/>
          <w:bottom w:val="nil"/>
          <w:right w:val="nil"/>
          <w:between w:val="nil"/>
        </w:pBdr>
        <w:tabs>
          <w:tab w:val="left" w:pos="426"/>
        </w:tabs>
        <w:spacing w:after="0" w:line="240" w:lineRule="auto"/>
        <w:jc w:val="both"/>
        <w:rPr>
          <w:rFonts w:ascii="Arial" w:hAnsi="Arial" w:cs="Arial"/>
          <w:sz w:val="24"/>
          <w:szCs w:val="24"/>
        </w:rPr>
      </w:pPr>
      <w:r w:rsidRPr="00E72171">
        <w:rPr>
          <w:rFonts w:ascii="Arial" w:hAnsi="Arial" w:cs="Arial"/>
          <w:sz w:val="24"/>
          <w:szCs w:val="24"/>
        </w:rPr>
        <w:lastRenderedPageBreak/>
        <w:t>Los derechos de entrada que, en los procesos de selección objetiva de minerales estratégicos, sean aportados por los adjudicatarios.</w:t>
      </w:r>
    </w:p>
    <w:p w:rsidR="007139B7" w:rsidRPr="00E72171" w:rsidRDefault="007139B7" w:rsidP="00B264BC">
      <w:pPr>
        <w:widowControl w:val="0"/>
        <w:numPr>
          <w:ilvl w:val="0"/>
          <w:numId w:val="16"/>
        </w:numPr>
        <w:pBdr>
          <w:top w:val="nil"/>
          <w:left w:val="nil"/>
          <w:bottom w:val="nil"/>
          <w:right w:val="nil"/>
          <w:between w:val="nil"/>
        </w:pBdr>
        <w:tabs>
          <w:tab w:val="left" w:pos="426"/>
        </w:tabs>
        <w:spacing w:after="0" w:line="240" w:lineRule="auto"/>
        <w:jc w:val="both"/>
        <w:rPr>
          <w:rFonts w:ascii="Arial" w:hAnsi="Arial" w:cs="Arial"/>
          <w:sz w:val="24"/>
          <w:szCs w:val="24"/>
        </w:rPr>
      </w:pPr>
      <w:r w:rsidRPr="00E72171">
        <w:rPr>
          <w:rFonts w:ascii="Arial" w:hAnsi="Arial" w:cs="Arial"/>
          <w:sz w:val="24"/>
          <w:szCs w:val="24"/>
        </w:rPr>
        <w:t>Los bienes que se reciban a título de donación.</w:t>
      </w:r>
    </w:p>
    <w:p w:rsidR="007139B7" w:rsidRPr="00E72171" w:rsidRDefault="007139B7" w:rsidP="00B264BC">
      <w:pPr>
        <w:widowControl w:val="0"/>
        <w:numPr>
          <w:ilvl w:val="0"/>
          <w:numId w:val="16"/>
        </w:numPr>
        <w:pBdr>
          <w:top w:val="nil"/>
          <w:left w:val="nil"/>
          <w:bottom w:val="nil"/>
          <w:right w:val="nil"/>
          <w:between w:val="nil"/>
        </w:pBdr>
        <w:tabs>
          <w:tab w:val="left" w:pos="426"/>
        </w:tabs>
        <w:spacing w:after="0" w:line="240" w:lineRule="auto"/>
        <w:jc w:val="both"/>
        <w:rPr>
          <w:rFonts w:ascii="Arial" w:hAnsi="Arial" w:cs="Arial"/>
          <w:sz w:val="24"/>
          <w:szCs w:val="24"/>
        </w:rPr>
      </w:pPr>
      <w:r w:rsidRPr="00E72171">
        <w:rPr>
          <w:rFonts w:ascii="Arial" w:hAnsi="Arial" w:cs="Arial"/>
          <w:sz w:val="24"/>
          <w:szCs w:val="24"/>
        </w:rPr>
        <w:t>Todos los bienes, derechos y activos que la sociedad adquiera a cualquier título o que reciba de cualquier otra entidad y/o fondo público del orden nacional o territorial, o cualquier otra entidad o sociedad donde el Estado tenga participación.</w:t>
      </w:r>
    </w:p>
    <w:p w:rsidR="007139B7" w:rsidRPr="00E72171" w:rsidRDefault="007139B7" w:rsidP="00B264BC">
      <w:pPr>
        <w:widowControl w:val="0"/>
        <w:numPr>
          <w:ilvl w:val="0"/>
          <w:numId w:val="16"/>
        </w:numPr>
        <w:pBdr>
          <w:top w:val="nil"/>
          <w:left w:val="nil"/>
          <w:bottom w:val="nil"/>
          <w:right w:val="nil"/>
          <w:between w:val="nil"/>
        </w:pBdr>
        <w:tabs>
          <w:tab w:val="left" w:pos="426"/>
        </w:tabs>
        <w:spacing w:after="0" w:line="240" w:lineRule="auto"/>
        <w:jc w:val="both"/>
        <w:rPr>
          <w:rFonts w:ascii="Arial" w:hAnsi="Arial" w:cs="Arial"/>
          <w:sz w:val="24"/>
          <w:szCs w:val="24"/>
        </w:rPr>
      </w:pPr>
      <w:r w:rsidRPr="00E72171">
        <w:rPr>
          <w:rFonts w:ascii="Arial" w:hAnsi="Arial" w:cs="Arial"/>
          <w:sz w:val="24"/>
          <w:szCs w:val="24"/>
        </w:rPr>
        <w:t>Los recursos provenientes del crédito o de programas de cooperación internacional.</w:t>
      </w:r>
    </w:p>
    <w:p w:rsidR="007139B7" w:rsidRPr="00E72171" w:rsidRDefault="007139B7" w:rsidP="00B264BC">
      <w:pPr>
        <w:widowControl w:val="0"/>
        <w:numPr>
          <w:ilvl w:val="0"/>
          <w:numId w:val="16"/>
        </w:numPr>
        <w:pBdr>
          <w:top w:val="nil"/>
          <w:left w:val="nil"/>
          <w:bottom w:val="nil"/>
          <w:right w:val="nil"/>
          <w:between w:val="nil"/>
        </w:pBdr>
        <w:tabs>
          <w:tab w:val="left" w:pos="426"/>
        </w:tabs>
        <w:spacing w:after="0" w:line="240" w:lineRule="auto"/>
        <w:jc w:val="both"/>
        <w:rPr>
          <w:rFonts w:ascii="Arial" w:hAnsi="Arial" w:cs="Arial"/>
          <w:sz w:val="24"/>
          <w:szCs w:val="24"/>
        </w:rPr>
      </w:pPr>
      <w:r w:rsidRPr="00E72171">
        <w:rPr>
          <w:rFonts w:ascii="Arial" w:hAnsi="Arial" w:cs="Arial"/>
          <w:sz w:val="24"/>
          <w:szCs w:val="24"/>
        </w:rPr>
        <w:t>Los aportes que realice el Gobierno Nacional, sean líquidos, en especie, cuotas sociales o mediante cualquier mecanismo de fortalecimiento patrimonial, derivados de procesos de capitalización de acreencias que se adelanten en favor del Estado.</w:t>
      </w:r>
    </w:p>
    <w:p w:rsidR="007139B7" w:rsidRPr="00E72171" w:rsidRDefault="007139B7" w:rsidP="00B264BC">
      <w:pPr>
        <w:widowControl w:val="0"/>
        <w:numPr>
          <w:ilvl w:val="0"/>
          <w:numId w:val="16"/>
        </w:numPr>
        <w:pBdr>
          <w:top w:val="nil"/>
          <w:left w:val="nil"/>
          <w:bottom w:val="nil"/>
          <w:right w:val="nil"/>
          <w:between w:val="nil"/>
        </w:pBdr>
        <w:tabs>
          <w:tab w:val="left" w:pos="426"/>
        </w:tabs>
        <w:spacing w:after="0" w:line="240" w:lineRule="auto"/>
        <w:jc w:val="both"/>
        <w:rPr>
          <w:rFonts w:ascii="Arial" w:hAnsi="Arial" w:cs="Arial"/>
          <w:sz w:val="24"/>
          <w:szCs w:val="24"/>
        </w:rPr>
      </w:pPr>
      <w:r w:rsidRPr="00E72171">
        <w:rPr>
          <w:rFonts w:ascii="Arial" w:hAnsi="Arial" w:cs="Arial"/>
          <w:sz w:val="24"/>
          <w:szCs w:val="24"/>
        </w:rPr>
        <w:t>Los bienes muebles e inmuebles que adquiera la empresa, así como los destinados o que se destinen para el cumplimiento de sus objetivos y fines.</w:t>
      </w:r>
    </w:p>
    <w:p w:rsidR="007139B7" w:rsidRPr="00E72171" w:rsidRDefault="007139B7" w:rsidP="00B264BC">
      <w:pPr>
        <w:widowControl w:val="0"/>
        <w:pBdr>
          <w:top w:val="nil"/>
          <w:left w:val="nil"/>
          <w:bottom w:val="nil"/>
          <w:right w:val="nil"/>
          <w:between w:val="nil"/>
        </w:pBdr>
        <w:tabs>
          <w:tab w:val="left" w:pos="2879"/>
        </w:tabs>
        <w:spacing w:after="0" w:line="240" w:lineRule="auto"/>
        <w:jc w:val="both"/>
        <w:rPr>
          <w:rFonts w:ascii="Arial" w:hAnsi="Arial" w:cs="Arial"/>
          <w:sz w:val="24"/>
          <w:szCs w:val="24"/>
        </w:rPr>
      </w:pPr>
    </w:p>
    <w:p w:rsidR="007139B7" w:rsidRPr="00E72171" w:rsidRDefault="007139B7" w:rsidP="00B264BC">
      <w:pPr>
        <w:widowControl w:val="0"/>
        <w:pBdr>
          <w:top w:val="nil"/>
          <w:left w:val="nil"/>
          <w:bottom w:val="nil"/>
          <w:right w:val="nil"/>
          <w:between w:val="nil"/>
        </w:pBdr>
        <w:tabs>
          <w:tab w:val="left" w:pos="2879"/>
        </w:tabs>
        <w:spacing w:after="0" w:line="240" w:lineRule="auto"/>
        <w:jc w:val="both"/>
        <w:rPr>
          <w:rFonts w:ascii="Arial" w:hAnsi="Arial" w:cs="Arial"/>
          <w:sz w:val="24"/>
          <w:szCs w:val="24"/>
        </w:rPr>
      </w:pPr>
      <w:r w:rsidRPr="00E72171">
        <w:rPr>
          <w:rFonts w:ascii="Arial" w:hAnsi="Arial" w:cs="Arial"/>
          <w:b/>
          <w:sz w:val="24"/>
          <w:szCs w:val="24"/>
        </w:rPr>
        <w:t>PARÁGRAFO PRIMERO.</w:t>
      </w:r>
      <w:r w:rsidRPr="00E72171">
        <w:rPr>
          <w:rFonts w:ascii="Arial" w:hAnsi="Arial" w:cs="Arial"/>
          <w:sz w:val="24"/>
          <w:szCs w:val="24"/>
        </w:rPr>
        <w:t xml:space="preserve"> Igualmente harán parte del patrimonio de la Empresa: los bienes producto de las inversiones y reinversiones de utilidades efectuados por la Empresa y los rendimientos financieros que de las inversiones y operaciones de la Empresa se obtengan.</w:t>
      </w:r>
    </w:p>
    <w:p w:rsidR="007139B7" w:rsidRPr="00E72171" w:rsidRDefault="007139B7" w:rsidP="00B264BC">
      <w:pPr>
        <w:widowControl w:val="0"/>
        <w:pBdr>
          <w:top w:val="nil"/>
          <w:left w:val="nil"/>
          <w:bottom w:val="nil"/>
          <w:right w:val="nil"/>
          <w:between w:val="nil"/>
        </w:pBdr>
        <w:tabs>
          <w:tab w:val="left" w:pos="2879"/>
        </w:tabs>
        <w:spacing w:after="0" w:line="240" w:lineRule="auto"/>
        <w:jc w:val="both"/>
        <w:rPr>
          <w:rFonts w:ascii="Arial" w:hAnsi="Arial" w:cs="Arial"/>
          <w:sz w:val="24"/>
          <w:szCs w:val="24"/>
        </w:rPr>
      </w:pPr>
    </w:p>
    <w:p w:rsidR="007139B7" w:rsidRPr="00E72171" w:rsidRDefault="007139B7" w:rsidP="00B264BC">
      <w:pPr>
        <w:widowControl w:val="0"/>
        <w:pBdr>
          <w:top w:val="nil"/>
          <w:left w:val="nil"/>
          <w:bottom w:val="nil"/>
          <w:right w:val="nil"/>
          <w:between w:val="nil"/>
        </w:pBdr>
        <w:tabs>
          <w:tab w:val="left" w:pos="2879"/>
        </w:tabs>
        <w:spacing w:after="0" w:line="240" w:lineRule="auto"/>
        <w:jc w:val="both"/>
        <w:rPr>
          <w:rFonts w:ascii="Arial" w:hAnsi="Arial" w:cs="Arial"/>
          <w:sz w:val="24"/>
          <w:szCs w:val="24"/>
        </w:rPr>
      </w:pPr>
      <w:r w:rsidRPr="00E72171">
        <w:rPr>
          <w:rFonts w:ascii="Arial" w:hAnsi="Arial" w:cs="Arial"/>
          <w:b/>
          <w:sz w:val="24"/>
          <w:szCs w:val="24"/>
        </w:rPr>
        <w:t>PARÁGRAFO SEGUNDO.</w:t>
      </w:r>
      <w:r w:rsidRPr="00E72171">
        <w:rPr>
          <w:rFonts w:ascii="Arial" w:hAnsi="Arial" w:cs="Arial"/>
          <w:sz w:val="24"/>
          <w:szCs w:val="24"/>
        </w:rPr>
        <w:t xml:space="preserve"> Constituirán aumentos sucesivos de capital, los bienes y derechos que la ley o el Gobierno le asigne o aporte.</w:t>
      </w:r>
    </w:p>
    <w:p w:rsidR="007139B7" w:rsidRPr="00E72171" w:rsidRDefault="007139B7" w:rsidP="00B264BC">
      <w:pPr>
        <w:widowControl w:val="0"/>
        <w:pBdr>
          <w:top w:val="nil"/>
          <w:left w:val="nil"/>
          <w:bottom w:val="nil"/>
          <w:right w:val="nil"/>
          <w:between w:val="nil"/>
        </w:pBdr>
        <w:tabs>
          <w:tab w:val="left" w:pos="2879"/>
        </w:tabs>
        <w:spacing w:after="0" w:line="240" w:lineRule="auto"/>
        <w:jc w:val="both"/>
        <w:rPr>
          <w:rFonts w:ascii="Arial" w:hAnsi="Arial" w:cs="Arial"/>
          <w:b/>
          <w:sz w:val="24"/>
          <w:szCs w:val="24"/>
        </w:rPr>
      </w:pPr>
    </w:p>
    <w:p w:rsidR="007139B7" w:rsidRPr="00E72171" w:rsidRDefault="007139B7" w:rsidP="00B264BC">
      <w:pPr>
        <w:widowControl w:val="0"/>
        <w:pBdr>
          <w:top w:val="nil"/>
          <w:left w:val="nil"/>
          <w:bottom w:val="nil"/>
          <w:right w:val="nil"/>
          <w:between w:val="nil"/>
        </w:pBdr>
        <w:tabs>
          <w:tab w:val="left" w:pos="2879"/>
        </w:tabs>
        <w:spacing w:after="0" w:line="240" w:lineRule="auto"/>
        <w:jc w:val="both"/>
        <w:rPr>
          <w:rFonts w:ascii="Arial" w:hAnsi="Arial" w:cs="Arial"/>
          <w:sz w:val="24"/>
          <w:szCs w:val="24"/>
        </w:rPr>
      </w:pPr>
      <w:r w:rsidRPr="00E72171">
        <w:rPr>
          <w:rFonts w:ascii="Arial" w:hAnsi="Arial" w:cs="Arial"/>
          <w:b/>
          <w:sz w:val="24"/>
          <w:szCs w:val="24"/>
        </w:rPr>
        <w:t>PARÁGRAFO TERCERO.</w:t>
      </w:r>
      <w:r w:rsidRPr="00E72171">
        <w:rPr>
          <w:rFonts w:ascii="Arial" w:hAnsi="Arial" w:cs="Arial"/>
          <w:sz w:val="24"/>
          <w:szCs w:val="24"/>
        </w:rPr>
        <w:t xml:space="preserve"> Para efectos de recibir bienes muebles o inmuebles a título de donación, no se requerirá insinuación judicial o notarial. Bastará, entonces, con el proceso de escrituración correspondiente para protocolizar la donación y el traslado de la propiedad.</w:t>
      </w:r>
      <w:r w:rsidR="00E72171">
        <w:rPr>
          <w:rFonts w:ascii="Arial" w:hAnsi="Arial" w:cs="Arial"/>
          <w:sz w:val="24"/>
          <w:szCs w:val="24"/>
        </w:rPr>
        <w:t xml:space="preserve"> No obstante, se </w:t>
      </w:r>
      <w:proofErr w:type="spellStart"/>
      <w:r w:rsidR="00E72171">
        <w:rPr>
          <w:rFonts w:ascii="Arial" w:hAnsi="Arial" w:cs="Arial"/>
          <w:sz w:val="24"/>
          <w:szCs w:val="24"/>
        </w:rPr>
        <w:t>segui</w:t>
      </w:r>
      <w:proofErr w:type="spellEnd"/>
      <w:r w:rsidR="00D023C5">
        <w:rPr>
          <w:rFonts w:ascii="Arial" w:hAnsi="Arial" w:cs="Arial"/>
          <w:sz w:val="24"/>
          <w:szCs w:val="24"/>
        </w:rPr>
        <w:t xml:space="preserve"> </w:t>
      </w:r>
      <w:proofErr w:type="spellStart"/>
      <w:r w:rsidR="0067001B" w:rsidRPr="00E72171">
        <w:rPr>
          <w:rFonts w:ascii="Arial" w:hAnsi="Arial" w:cs="Arial"/>
          <w:sz w:val="24"/>
          <w:szCs w:val="24"/>
        </w:rPr>
        <w:t>rán</w:t>
      </w:r>
      <w:proofErr w:type="spellEnd"/>
      <w:r w:rsidR="0067001B" w:rsidRPr="00E72171">
        <w:rPr>
          <w:rFonts w:ascii="Arial" w:hAnsi="Arial" w:cs="Arial"/>
          <w:sz w:val="24"/>
          <w:szCs w:val="24"/>
        </w:rPr>
        <w:t xml:space="preserve"> las normas presupuestales y de contratación estatal aplicables a la materia.</w:t>
      </w:r>
    </w:p>
    <w:p w:rsidR="007139B7" w:rsidRPr="00E72171" w:rsidRDefault="007139B7" w:rsidP="00B264BC">
      <w:pPr>
        <w:widowControl w:val="0"/>
        <w:pBdr>
          <w:top w:val="nil"/>
          <w:left w:val="nil"/>
          <w:bottom w:val="nil"/>
          <w:right w:val="nil"/>
          <w:between w:val="nil"/>
        </w:pBdr>
        <w:tabs>
          <w:tab w:val="left" w:pos="2879"/>
        </w:tabs>
        <w:spacing w:after="0" w:line="240" w:lineRule="auto"/>
        <w:jc w:val="both"/>
        <w:rPr>
          <w:rFonts w:ascii="Arial" w:hAnsi="Arial" w:cs="Arial"/>
          <w:sz w:val="24"/>
          <w:szCs w:val="24"/>
        </w:rPr>
      </w:pPr>
    </w:p>
    <w:p w:rsidR="007139B7" w:rsidRPr="00E72171" w:rsidRDefault="007139B7" w:rsidP="00B264BC">
      <w:pPr>
        <w:widowControl w:val="0"/>
        <w:pBdr>
          <w:top w:val="nil"/>
          <w:left w:val="nil"/>
          <w:bottom w:val="nil"/>
          <w:right w:val="nil"/>
          <w:between w:val="nil"/>
        </w:pBdr>
        <w:tabs>
          <w:tab w:val="left" w:pos="2879"/>
        </w:tabs>
        <w:spacing w:after="0" w:line="240" w:lineRule="auto"/>
        <w:jc w:val="both"/>
        <w:rPr>
          <w:rFonts w:ascii="Arial" w:hAnsi="Arial" w:cs="Arial"/>
          <w:sz w:val="24"/>
          <w:szCs w:val="24"/>
        </w:rPr>
      </w:pPr>
      <w:r w:rsidRPr="00E72171">
        <w:rPr>
          <w:rFonts w:ascii="Arial" w:hAnsi="Arial" w:cs="Arial"/>
          <w:b/>
          <w:sz w:val="24"/>
          <w:szCs w:val="24"/>
        </w:rPr>
        <w:t>PARÁGRAFO CUARTO.</w:t>
      </w:r>
      <w:r w:rsidRPr="00E72171">
        <w:rPr>
          <w:rFonts w:ascii="Arial" w:hAnsi="Arial" w:cs="Arial"/>
          <w:sz w:val="24"/>
          <w:szCs w:val="24"/>
        </w:rPr>
        <w:t xml:space="preserve"> Para la conformación del capital inicial de la EMPRESA COLOMBIANA DE MINERALES – ECOMINERALES no será necesario el traslado de recursos financieros adicionales desde el presupuesto general de la Nación, toda vez que se contempla que el capital inicial de la Empresa sea provisto por las fuentes descritas en el presente artículo las cuales no demandan esfuerzo fiscal. No obstante, estará a discrecionalidad del Gobierno Nacional disponer el aporte de recursos vía presupuesto o traslado presupuestal para la ampliación o capitalización del patrimonio de la empresa en cualquier momento, el cual deberá hacerse dentro de los techos del Marco de Gasto de Mediano Plazo del Sector Minas y Energía y conforme las disposiciones legales sobre la capitalización de Empresas Industriales y Comerciales el Estado.</w:t>
      </w:r>
    </w:p>
    <w:p w:rsidR="007139B7" w:rsidRPr="00E72171" w:rsidRDefault="007139B7" w:rsidP="00B264BC">
      <w:pPr>
        <w:tabs>
          <w:tab w:val="left" w:pos="2879"/>
        </w:tabs>
        <w:spacing w:before="240" w:after="0" w:line="276" w:lineRule="auto"/>
        <w:jc w:val="both"/>
        <w:rPr>
          <w:rFonts w:ascii="Arial" w:hAnsi="Arial" w:cs="Arial"/>
          <w:sz w:val="24"/>
          <w:szCs w:val="24"/>
        </w:rPr>
      </w:pPr>
      <w:r w:rsidRPr="00E72171">
        <w:rPr>
          <w:rFonts w:ascii="Arial" w:hAnsi="Arial" w:cs="Arial"/>
          <w:sz w:val="24"/>
          <w:szCs w:val="24"/>
        </w:rPr>
        <w:t xml:space="preserve">En todo caso, los aportes que el Gobierno Nacional disponga vía presupuesto o traslado presupuestal para la ampliación o capitalización del patrimonio de la </w:t>
      </w:r>
      <w:r w:rsidRPr="00E72171">
        <w:rPr>
          <w:rFonts w:ascii="Arial" w:hAnsi="Arial" w:cs="Arial"/>
          <w:sz w:val="24"/>
          <w:szCs w:val="24"/>
        </w:rPr>
        <w:lastRenderedPageBreak/>
        <w:t>empresa deberán estar destinados para efectos de inversión, mas no para solventar pérdidas operacionales.</w:t>
      </w:r>
    </w:p>
    <w:p w:rsidR="007139B7" w:rsidRPr="00E72171" w:rsidRDefault="007139B7" w:rsidP="00B264BC">
      <w:pPr>
        <w:tabs>
          <w:tab w:val="left" w:pos="2879"/>
        </w:tabs>
        <w:ind w:firstLine="10"/>
        <w:jc w:val="both"/>
        <w:rPr>
          <w:rFonts w:ascii="Arial" w:hAnsi="Arial" w:cs="Arial"/>
          <w:sz w:val="24"/>
          <w:szCs w:val="24"/>
        </w:rPr>
      </w:pPr>
    </w:p>
    <w:p w:rsidR="007139B7" w:rsidRPr="00E72171" w:rsidRDefault="007139B7" w:rsidP="00B264BC">
      <w:pPr>
        <w:widowControl w:val="0"/>
        <w:pBdr>
          <w:top w:val="nil"/>
          <w:left w:val="nil"/>
          <w:bottom w:val="nil"/>
          <w:right w:val="nil"/>
          <w:between w:val="nil"/>
        </w:pBdr>
        <w:tabs>
          <w:tab w:val="left" w:pos="2879"/>
        </w:tabs>
        <w:spacing w:after="0" w:line="240" w:lineRule="auto"/>
        <w:jc w:val="both"/>
        <w:rPr>
          <w:rFonts w:ascii="Arial" w:hAnsi="Arial" w:cs="Arial"/>
          <w:sz w:val="24"/>
          <w:szCs w:val="24"/>
        </w:rPr>
      </w:pPr>
      <w:r w:rsidRPr="00E72171">
        <w:rPr>
          <w:rFonts w:ascii="Arial" w:hAnsi="Arial" w:cs="Arial"/>
          <w:sz w:val="24"/>
          <w:szCs w:val="24"/>
        </w:rPr>
        <w:t xml:space="preserve"> </w:t>
      </w:r>
    </w:p>
    <w:p w:rsidR="007139B7" w:rsidRPr="00E72171" w:rsidRDefault="007139B7" w:rsidP="00B264BC">
      <w:pPr>
        <w:jc w:val="both"/>
        <w:rPr>
          <w:rFonts w:ascii="Arial" w:hAnsi="Arial" w:cs="Arial"/>
          <w:b/>
          <w:sz w:val="24"/>
          <w:szCs w:val="24"/>
        </w:rPr>
      </w:pPr>
      <w:r w:rsidRPr="00E72171">
        <w:rPr>
          <w:rFonts w:ascii="Arial" w:hAnsi="Arial" w:cs="Arial"/>
          <w:b/>
          <w:sz w:val="24"/>
          <w:szCs w:val="24"/>
        </w:rPr>
        <w:t xml:space="preserve">ARTÍCULO 24. OPERACIONES EN BOLSA. </w:t>
      </w:r>
      <w:r w:rsidRPr="00E72171">
        <w:rPr>
          <w:rFonts w:ascii="Arial" w:hAnsi="Arial" w:cs="Arial"/>
          <w:sz w:val="24"/>
          <w:szCs w:val="24"/>
        </w:rPr>
        <w:t xml:space="preserve">ECOMINERALES adoptará parámetros, reglas y/o lineamientos para la realización de transacciones </w:t>
      </w:r>
      <w:r w:rsidR="0097132F" w:rsidRPr="00E72171">
        <w:rPr>
          <w:rFonts w:ascii="Arial" w:hAnsi="Arial" w:cs="Arial"/>
          <w:sz w:val="24"/>
          <w:szCs w:val="24"/>
        </w:rPr>
        <w:t xml:space="preserve">y operaciones </w:t>
      </w:r>
      <w:r w:rsidRPr="00E72171">
        <w:rPr>
          <w:rFonts w:ascii="Arial" w:hAnsi="Arial" w:cs="Arial"/>
          <w:sz w:val="24"/>
          <w:szCs w:val="24"/>
        </w:rPr>
        <w:t>en bolsa, los cuales deberán ser tenidos en cuenta en cualquier proceso de reestructuración o reorganización empresarial, de conformidad con las normas de transparencia internacional y el derecho de la competencia.</w:t>
      </w:r>
    </w:p>
    <w:p w:rsidR="007139B7" w:rsidRPr="00E72171" w:rsidRDefault="007139B7" w:rsidP="00B264BC">
      <w:pPr>
        <w:jc w:val="both"/>
        <w:rPr>
          <w:rFonts w:ascii="Arial" w:hAnsi="Arial" w:cs="Arial"/>
          <w:b/>
          <w:sz w:val="24"/>
          <w:szCs w:val="24"/>
        </w:rPr>
      </w:pPr>
    </w:p>
    <w:p w:rsidR="007139B7" w:rsidRPr="00E72171" w:rsidRDefault="007139B7" w:rsidP="0097132F">
      <w:pPr>
        <w:widowControl w:val="0"/>
        <w:pBdr>
          <w:top w:val="nil"/>
          <w:left w:val="nil"/>
          <w:bottom w:val="nil"/>
          <w:right w:val="nil"/>
          <w:between w:val="nil"/>
        </w:pBdr>
        <w:tabs>
          <w:tab w:val="left" w:pos="2879"/>
        </w:tabs>
        <w:spacing w:after="0" w:line="240" w:lineRule="auto"/>
        <w:jc w:val="center"/>
        <w:rPr>
          <w:rFonts w:ascii="Arial" w:hAnsi="Arial" w:cs="Arial"/>
          <w:b/>
          <w:sz w:val="24"/>
          <w:szCs w:val="24"/>
        </w:rPr>
      </w:pPr>
      <w:r w:rsidRPr="00E72171">
        <w:rPr>
          <w:rFonts w:ascii="Arial" w:hAnsi="Arial" w:cs="Arial"/>
          <w:b/>
          <w:sz w:val="24"/>
          <w:szCs w:val="24"/>
        </w:rPr>
        <w:t>CAPÍTULO IV.</w:t>
      </w:r>
    </w:p>
    <w:p w:rsidR="007139B7" w:rsidRPr="00E72171" w:rsidRDefault="007139B7" w:rsidP="0097132F">
      <w:pPr>
        <w:widowControl w:val="0"/>
        <w:pBdr>
          <w:top w:val="nil"/>
          <w:left w:val="nil"/>
          <w:bottom w:val="nil"/>
          <w:right w:val="nil"/>
          <w:between w:val="nil"/>
        </w:pBdr>
        <w:tabs>
          <w:tab w:val="left" w:pos="2879"/>
        </w:tabs>
        <w:spacing w:after="0" w:line="240" w:lineRule="auto"/>
        <w:jc w:val="center"/>
        <w:rPr>
          <w:rFonts w:ascii="Arial" w:hAnsi="Arial" w:cs="Arial"/>
          <w:b/>
          <w:sz w:val="24"/>
          <w:szCs w:val="24"/>
        </w:rPr>
      </w:pPr>
      <w:r w:rsidRPr="00E72171">
        <w:rPr>
          <w:rFonts w:ascii="Arial" w:hAnsi="Arial" w:cs="Arial"/>
          <w:b/>
          <w:sz w:val="24"/>
          <w:szCs w:val="24"/>
        </w:rPr>
        <w:t>CONTROL FISCAL</w:t>
      </w:r>
    </w:p>
    <w:p w:rsidR="007139B7" w:rsidRPr="00E72171" w:rsidRDefault="007139B7" w:rsidP="00B264BC">
      <w:pPr>
        <w:widowControl w:val="0"/>
        <w:pBdr>
          <w:top w:val="nil"/>
          <w:left w:val="nil"/>
          <w:bottom w:val="nil"/>
          <w:right w:val="nil"/>
          <w:between w:val="nil"/>
        </w:pBdr>
        <w:tabs>
          <w:tab w:val="left" w:pos="2879"/>
        </w:tabs>
        <w:spacing w:after="0" w:line="240" w:lineRule="auto"/>
        <w:jc w:val="both"/>
        <w:rPr>
          <w:rFonts w:ascii="Arial" w:hAnsi="Arial" w:cs="Arial"/>
          <w:sz w:val="24"/>
          <w:szCs w:val="24"/>
        </w:rPr>
      </w:pPr>
    </w:p>
    <w:p w:rsidR="007139B7" w:rsidRPr="00E72171" w:rsidRDefault="007139B7" w:rsidP="00B264BC">
      <w:pPr>
        <w:widowControl w:val="0"/>
        <w:pBdr>
          <w:top w:val="nil"/>
          <w:left w:val="nil"/>
          <w:bottom w:val="nil"/>
          <w:right w:val="nil"/>
          <w:between w:val="nil"/>
        </w:pBdr>
        <w:tabs>
          <w:tab w:val="left" w:pos="2879"/>
        </w:tabs>
        <w:spacing w:after="0" w:line="240" w:lineRule="auto"/>
        <w:jc w:val="both"/>
        <w:rPr>
          <w:rFonts w:ascii="Arial" w:hAnsi="Arial" w:cs="Arial"/>
          <w:sz w:val="24"/>
          <w:szCs w:val="24"/>
        </w:rPr>
      </w:pPr>
      <w:r w:rsidRPr="00E72171">
        <w:rPr>
          <w:rFonts w:ascii="Arial" w:hAnsi="Arial" w:cs="Arial"/>
          <w:b/>
          <w:sz w:val="24"/>
          <w:szCs w:val="24"/>
        </w:rPr>
        <w:t>ARTÍCULO 25. CONTROL FISCAL.</w:t>
      </w:r>
      <w:r w:rsidRPr="00E72171">
        <w:rPr>
          <w:rFonts w:ascii="Arial" w:hAnsi="Arial" w:cs="Arial"/>
          <w:sz w:val="24"/>
          <w:szCs w:val="24"/>
        </w:rPr>
        <w:t xml:space="preserve"> Corresponde a la Contraloría General de la República, la vigilancia de la gestión fiscal de la Empresa, en forma posterior y selectiva, </w:t>
      </w:r>
      <w:r w:rsidR="00B32085" w:rsidRPr="00E72171">
        <w:rPr>
          <w:rFonts w:ascii="Arial" w:hAnsi="Arial" w:cs="Arial"/>
          <w:sz w:val="24"/>
          <w:szCs w:val="24"/>
        </w:rPr>
        <w:t xml:space="preserve">y además podrá ser preventivo y concomitante </w:t>
      </w:r>
      <w:r w:rsidRPr="00E72171">
        <w:rPr>
          <w:rFonts w:ascii="Arial" w:hAnsi="Arial" w:cs="Arial"/>
          <w:sz w:val="24"/>
          <w:szCs w:val="24"/>
        </w:rPr>
        <w:t>conforme a los principios, procedimientos y sistemas establecidos en la Constitución y la ley. En materia de inhabilidades e incompatibilidades, los funcionarios que ejerzan el control fiscal en la Empresa, se regirán por las disposiciones legales sobre la materia.</w:t>
      </w:r>
    </w:p>
    <w:p w:rsidR="007139B7" w:rsidRPr="00E72171" w:rsidRDefault="007139B7" w:rsidP="00B264BC">
      <w:pPr>
        <w:widowControl w:val="0"/>
        <w:pBdr>
          <w:top w:val="nil"/>
          <w:left w:val="nil"/>
          <w:bottom w:val="nil"/>
          <w:right w:val="nil"/>
          <w:between w:val="nil"/>
        </w:pBdr>
        <w:tabs>
          <w:tab w:val="left" w:pos="2879"/>
        </w:tabs>
        <w:spacing w:after="0" w:line="240" w:lineRule="auto"/>
        <w:jc w:val="both"/>
        <w:rPr>
          <w:rFonts w:ascii="Arial" w:hAnsi="Arial" w:cs="Arial"/>
          <w:b/>
          <w:sz w:val="24"/>
          <w:szCs w:val="24"/>
        </w:rPr>
      </w:pPr>
    </w:p>
    <w:p w:rsidR="00B32085" w:rsidRPr="00E72171" w:rsidRDefault="00B32085" w:rsidP="00B264BC">
      <w:pPr>
        <w:widowControl w:val="0"/>
        <w:pBdr>
          <w:top w:val="nil"/>
          <w:left w:val="nil"/>
          <w:bottom w:val="nil"/>
          <w:right w:val="nil"/>
          <w:between w:val="nil"/>
        </w:pBdr>
        <w:tabs>
          <w:tab w:val="left" w:pos="2879"/>
        </w:tabs>
        <w:spacing w:after="0" w:line="240" w:lineRule="auto"/>
        <w:jc w:val="both"/>
        <w:rPr>
          <w:rFonts w:ascii="Arial" w:hAnsi="Arial" w:cs="Arial"/>
          <w:b/>
          <w:sz w:val="24"/>
          <w:szCs w:val="24"/>
        </w:rPr>
      </w:pPr>
    </w:p>
    <w:p w:rsidR="003C3489" w:rsidRPr="00E72171" w:rsidRDefault="003C3489" w:rsidP="00B264BC">
      <w:pPr>
        <w:widowControl w:val="0"/>
        <w:pBdr>
          <w:top w:val="nil"/>
          <w:left w:val="nil"/>
          <w:bottom w:val="nil"/>
          <w:right w:val="nil"/>
          <w:between w:val="nil"/>
        </w:pBdr>
        <w:tabs>
          <w:tab w:val="left" w:pos="2879"/>
        </w:tabs>
        <w:spacing w:after="0" w:line="240" w:lineRule="auto"/>
        <w:jc w:val="both"/>
        <w:rPr>
          <w:rFonts w:ascii="Arial" w:hAnsi="Arial" w:cs="Arial"/>
          <w:sz w:val="24"/>
          <w:szCs w:val="24"/>
        </w:rPr>
      </w:pPr>
      <w:r w:rsidRPr="00E72171">
        <w:rPr>
          <w:rFonts w:ascii="Arial" w:hAnsi="Arial" w:cs="Arial"/>
          <w:b/>
          <w:sz w:val="24"/>
          <w:szCs w:val="24"/>
        </w:rPr>
        <w:t>ARTÍCULO 26.</w:t>
      </w:r>
      <w:r w:rsidRPr="00E72171">
        <w:rPr>
          <w:rFonts w:ascii="Arial" w:hAnsi="Arial" w:cs="Arial"/>
          <w:sz w:val="24"/>
          <w:szCs w:val="24"/>
        </w:rPr>
        <w:t xml:space="preserve"> El Gobierno Nacional garantizará la compra de minerales y materiales a los mineros artesanales, ancestrales, tradicionales y de pequeña escala que realicen la explotación de minas y se encuentren registrados en el Registro Único de Comercializadores de Minerales-RUCOM.</w:t>
      </w:r>
    </w:p>
    <w:p w:rsidR="003C3489" w:rsidRPr="00E72171" w:rsidRDefault="003C3489" w:rsidP="00B264BC">
      <w:pPr>
        <w:widowControl w:val="0"/>
        <w:pBdr>
          <w:top w:val="nil"/>
          <w:left w:val="nil"/>
          <w:bottom w:val="nil"/>
          <w:right w:val="nil"/>
          <w:between w:val="nil"/>
        </w:pBdr>
        <w:tabs>
          <w:tab w:val="left" w:pos="2879"/>
        </w:tabs>
        <w:spacing w:after="0" w:line="240" w:lineRule="auto"/>
        <w:jc w:val="both"/>
        <w:rPr>
          <w:rFonts w:ascii="Arial" w:hAnsi="Arial" w:cs="Arial"/>
          <w:sz w:val="24"/>
          <w:szCs w:val="24"/>
        </w:rPr>
      </w:pPr>
    </w:p>
    <w:p w:rsidR="003C3489" w:rsidRPr="00E72171" w:rsidRDefault="003C3489" w:rsidP="00B264BC">
      <w:pPr>
        <w:widowControl w:val="0"/>
        <w:pBdr>
          <w:top w:val="nil"/>
          <w:left w:val="nil"/>
          <w:bottom w:val="nil"/>
          <w:right w:val="nil"/>
          <w:between w:val="nil"/>
        </w:pBdr>
        <w:tabs>
          <w:tab w:val="left" w:pos="2879"/>
        </w:tabs>
        <w:spacing w:after="0" w:line="240" w:lineRule="auto"/>
        <w:jc w:val="both"/>
        <w:rPr>
          <w:rFonts w:ascii="Arial" w:hAnsi="Arial" w:cs="Arial"/>
          <w:sz w:val="24"/>
          <w:szCs w:val="24"/>
        </w:rPr>
      </w:pPr>
    </w:p>
    <w:p w:rsidR="003C3489" w:rsidRPr="00E72171" w:rsidRDefault="003C3489" w:rsidP="00B264BC">
      <w:pPr>
        <w:widowControl w:val="0"/>
        <w:pBdr>
          <w:top w:val="nil"/>
          <w:left w:val="nil"/>
          <w:bottom w:val="nil"/>
          <w:right w:val="nil"/>
          <w:between w:val="nil"/>
        </w:pBdr>
        <w:tabs>
          <w:tab w:val="left" w:pos="2879"/>
        </w:tabs>
        <w:spacing w:after="0" w:line="240" w:lineRule="auto"/>
        <w:jc w:val="both"/>
        <w:rPr>
          <w:rFonts w:ascii="Arial" w:hAnsi="Arial" w:cs="Arial"/>
          <w:sz w:val="24"/>
          <w:szCs w:val="24"/>
        </w:rPr>
      </w:pPr>
      <w:r w:rsidRPr="00E72171">
        <w:rPr>
          <w:rFonts w:ascii="Arial" w:hAnsi="Arial" w:cs="Arial"/>
          <w:b/>
          <w:sz w:val="24"/>
          <w:szCs w:val="24"/>
        </w:rPr>
        <w:t xml:space="preserve">ARTÍCULO 27. INFORME ANUAL AL CONGRESO DE LA REPÚBLICA. </w:t>
      </w:r>
      <w:r w:rsidRPr="00E72171">
        <w:rPr>
          <w:rFonts w:ascii="Arial" w:hAnsi="Arial" w:cs="Arial"/>
          <w:sz w:val="24"/>
          <w:szCs w:val="24"/>
        </w:rPr>
        <w:t>ECOMINERALES deberá presentar un informe anual ante las Comisiones Primera y Quinta Constitucional Permanente de la Cámara de Representantes y el Senado del Congreso de la República. Este informe deberá contener información sobre gestión, las actividades y las operaciones industriales y comerciales de la empresa, la administración de los recursos y su contratación.</w:t>
      </w:r>
    </w:p>
    <w:p w:rsidR="003C3489" w:rsidRPr="00E72171" w:rsidRDefault="003C3489" w:rsidP="00B264BC">
      <w:pPr>
        <w:widowControl w:val="0"/>
        <w:pBdr>
          <w:top w:val="nil"/>
          <w:left w:val="nil"/>
          <w:bottom w:val="nil"/>
          <w:right w:val="nil"/>
          <w:between w:val="nil"/>
        </w:pBdr>
        <w:tabs>
          <w:tab w:val="left" w:pos="2879"/>
        </w:tabs>
        <w:spacing w:after="0" w:line="240" w:lineRule="auto"/>
        <w:jc w:val="both"/>
        <w:rPr>
          <w:rFonts w:ascii="Arial" w:hAnsi="Arial" w:cs="Arial"/>
          <w:b/>
          <w:sz w:val="24"/>
          <w:szCs w:val="24"/>
        </w:rPr>
      </w:pPr>
    </w:p>
    <w:p w:rsidR="003C3489" w:rsidRPr="00E72171" w:rsidRDefault="003C3489" w:rsidP="00B264BC">
      <w:pPr>
        <w:widowControl w:val="0"/>
        <w:pBdr>
          <w:top w:val="nil"/>
          <w:left w:val="nil"/>
          <w:bottom w:val="nil"/>
          <w:right w:val="nil"/>
          <w:between w:val="nil"/>
        </w:pBdr>
        <w:tabs>
          <w:tab w:val="left" w:pos="2879"/>
        </w:tabs>
        <w:spacing w:after="0" w:line="240" w:lineRule="auto"/>
        <w:jc w:val="both"/>
        <w:rPr>
          <w:rFonts w:ascii="Arial" w:hAnsi="Arial" w:cs="Arial"/>
          <w:b/>
          <w:sz w:val="24"/>
          <w:szCs w:val="24"/>
        </w:rPr>
      </w:pPr>
    </w:p>
    <w:p w:rsidR="007139B7" w:rsidRPr="00E72171" w:rsidRDefault="003C3489" w:rsidP="00B264BC">
      <w:pPr>
        <w:widowControl w:val="0"/>
        <w:pBdr>
          <w:top w:val="nil"/>
          <w:left w:val="nil"/>
          <w:bottom w:val="nil"/>
          <w:right w:val="nil"/>
          <w:between w:val="nil"/>
        </w:pBdr>
        <w:tabs>
          <w:tab w:val="left" w:pos="2879"/>
        </w:tabs>
        <w:spacing w:after="0" w:line="240" w:lineRule="auto"/>
        <w:jc w:val="both"/>
        <w:rPr>
          <w:rFonts w:ascii="Arial" w:hAnsi="Arial" w:cs="Arial"/>
          <w:sz w:val="24"/>
          <w:szCs w:val="24"/>
        </w:rPr>
      </w:pPr>
      <w:r w:rsidRPr="00E72171">
        <w:rPr>
          <w:rFonts w:ascii="Arial" w:hAnsi="Arial" w:cs="Arial"/>
          <w:b/>
          <w:sz w:val="24"/>
          <w:szCs w:val="24"/>
        </w:rPr>
        <w:t>ARTÍCULO 28</w:t>
      </w:r>
      <w:r w:rsidR="007139B7" w:rsidRPr="00E72171">
        <w:rPr>
          <w:rFonts w:ascii="Arial" w:hAnsi="Arial" w:cs="Arial"/>
          <w:b/>
          <w:sz w:val="24"/>
          <w:szCs w:val="24"/>
        </w:rPr>
        <w:t>. VIGENCIA</w:t>
      </w:r>
      <w:r w:rsidR="007139B7" w:rsidRPr="00E72171">
        <w:rPr>
          <w:rFonts w:ascii="Arial" w:hAnsi="Arial" w:cs="Arial"/>
          <w:sz w:val="24"/>
          <w:szCs w:val="24"/>
        </w:rPr>
        <w:t xml:space="preserve">. La presente ley rige a partir de la fecha de su promulgación. </w:t>
      </w:r>
    </w:p>
    <w:p w:rsidR="007139B7" w:rsidRPr="00E72171" w:rsidRDefault="007139B7" w:rsidP="00B264BC">
      <w:pPr>
        <w:spacing w:after="0" w:line="240" w:lineRule="auto"/>
        <w:jc w:val="both"/>
        <w:rPr>
          <w:rFonts w:ascii="Arial" w:eastAsia="Century Gothic" w:hAnsi="Arial" w:cs="Arial"/>
          <w:sz w:val="24"/>
          <w:szCs w:val="24"/>
          <w:highlight w:val="white"/>
        </w:rPr>
      </w:pPr>
    </w:p>
    <w:p w:rsidR="00B87BC1" w:rsidRPr="00E72171" w:rsidRDefault="00B87BC1" w:rsidP="00B264BC">
      <w:pPr>
        <w:tabs>
          <w:tab w:val="left" w:pos="4820"/>
        </w:tabs>
        <w:spacing w:after="0" w:line="240" w:lineRule="auto"/>
        <w:jc w:val="both"/>
        <w:rPr>
          <w:rFonts w:ascii="Arial" w:eastAsia="Century Gothic" w:hAnsi="Arial" w:cs="Arial"/>
          <w:sz w:val="24"/>
          <w:szCs w:val="24"/>
          <w:highlight w:val="white"/>
        </w:rPr>
      </w:pPr>
    </w:p>
    <w:p w:rsidR="00B87BC1" w:rsidRPr="00E72171" w:rsidRDefault="00B87BC1" w:rsidP="00B264BC">
      <w:pPr>
        <w:tabs>
          <w:tab w:val="left" w:pos="4820"/>
        </w:tabs>
        <w:spacing w:after="0" w:line="240" w:lineRule="auto"/>
        <w:jc w:val="both"/>
        <w:rPr>
          <w:rFonts w:ascii="Arial" w:eastAsia="Century Gothic" w:hAnsi="Arial" w:cs="Arial"/>
          <w:sz w:val="24"/>
          <w:szCs w:val="24"/>
          <w:highlight w:val="white"/>
        </w:rPr>
      </w:pPr>
    </w:p>
    <w:p w:rsidR="00C72FDB" w:rsidRPr="00E72171" w:rsidRDefault="00C72FDB" w:rsidP="00B264BC">
      <w:pPr>
        <w:tabs>
          <w:tab w:val="left" w:pos="4820"/>
        </w:tabs>
        <w:spacing w:after="0" w:line="240" w:lineRule="auto"/>
        <w:jc w:val="both"/>
        <w:rPr>
          <w:rFonts w:ascii="Arial" w:eastAsia="Century Gothic" w:hAnsi="Arial" w:cs="Arial"/>
          <w:sz w:val="24"/>
          <w:szCs w:val="24"/>
          <w:highlight w:val="white"/>
        </w:rPr>
      </w:pPr>
      <w:r w:rsidRPr="00E72171">
        <w:rPr>
          <w:rFonts w:ascii="Arial" w:eastAsia="Century Gothic" w:hAnsi="Arial" w:cs="Arial"/>
          <w:sz w:val="24"/>
          <w:szCs w:val="24"/>
          <w:highlight w:val="white"/>
        </w:rPr>
        <w:t xml:space="preserve">En los anteriores términos fue aprobado </w:t>
      </w:r>
      <w:r w:rsidR="00DC757E" w:rsidRPr="00E72171">
        <w:rPr>
          <w:rFonts w:ascii="Arial" w:eastAsia="Century Gothic" w:hAnsi="Arial" w:cs="Arial"/>
          <w:sz w:val="24"/>
          <w:szCs w:val="24"/>
          <w:highlight w:val="white"/>
        </w:rPr>
        <w:t xml:space="preserve">con </w:t>
      </w:r>
      <w:r w:rsidRPr="00E72171">
        <w:rPr>
          <w:rFonts w:ascii="Arial" w:eastAsia="Century Gothic" w:hAnsi="Arial" w:cs="Arial"/>
          <w:sz w:val="24"/>
          <w:szCs w:val="24"/>
          <w:highlight w:val="white"/>
        </w:rPr>
        <w:t xml:space="preserve">modificaciones </w:t>
      </w:r>
      <w:r w:rsidR="00464F6C" w:rsidRPr="00E72171">
        <w:rPr>
          <w:rFonts w:ascii="Arial" w:eastAsia="Century Gothic" w:hAnsi="Arial" w:cs="Arial"/>
          <w:sz w:val="24"/>
          <w:szCs w:val="24"/>
          <w:highlight w:val="white"/>
        </w:rPr>
        <w:t>en primer</w:t>
      </w:r>
      <w:r w:rsidR="00DC757E" w:rsidRPr="00E72171">
        <w:rPr>
          <w:rFonts w:ascii="Arial" w:eastAsia="Century Gothic" w:hAnsi="Arial" w:cs="Arial"/>
          <w:sz w:val="24"/>
          <w:szCs w:val="24"/>
          <w:highlight w:val="white"/>
        </w:rPr>
        <w:t xml:space="preserve"> debate </w:t>
      </w:r>
      <w:r w:rsidRPr="00E72171">
        <w:rPr>
          <w:rFonts w:ascii="Arial" w:eastAsia="Century Gothic" w:hAnsi="Arial" w:cs="Arial"/>
          <w:sz w:val="24"/>
          <w:szCs w:val="24"/>
          <w:highlight w:val="white"/>
        </w:rPr>
        <w:t xml:space="preserve">el presente </w:t>
      </w:r>
      <w:r w:rsidR="00464F6C" w:rsidRPr="00E72171">
        <w:rPr>
          <w:rFonts w:ascii="Arial" w:eastAsia="Century Gothic" w:hAnsi="Arial" w:cs="Arial"/>
          <w:sz w:val="24"/>
          <w:szCs w:val="24"/>
          <w:highlight w:val="white"/>
        </w:rPr>
        <w:t>P</w:t>
      </w:r>
      <w:r w:rsidRPr="00E72171">
        <w:rPr>
          <w:rFonts w:ascii="Arial" w:eastAsia="Century Gothic" w:hAnsi="Arial" w:cs="Arial"/>
          <w:sz w:val="24"/>
          <w:szCs w:val="24"/>
          <w:highlight w:val="white"/>
        </w:rPr>
        <w:t xml:space="preserve">royecto de </w:t>
      </w:r>
      <w:r w:rsidR="00A43CC7" w:rsidRPr="00E72171">
        <w:rPr>
          <w:rFonts w:ascii="Arial" w:eastAsia="Century Gothic" w:hAnsi="Arial" w:cs="Arial"/>
          <w:sz w:val="24"/>
          <w:szCs w:val="24"/>
          <w:highlight w:val="white"/>
        </w:rPr>
        <w:t>Ley</w:t>
      </w:r>
      <w:r w:rsidR="00D33DBE" w:rsidRPr="00E72171">
        <w:rPr>
          <w:rFonts w:ascii="Arial" w:eastAsia="Century Gothic" w:hAnsi="Arial" w:cs="Arial"/>
          <w:sz w:val="24"/>
          <w:szCs w:val="24"/>
          <w:highlight w:val="white"/>
        </w:rPr>
        <w:t>,</w:t>
      </w:r>
      <w:r w:rsidR="00A43CC7" w:rsidRPr="00E72171">
        <w:rPr>
          <w:rFonts w:ascii="Arial" w:eastAsia="Century Gothic" w:hAnsi="Arial" w:cs="Arial"/>
          <w:sz w:val="24"/>
          <w:szCs w:val="24"/>
          <w:highlight w:val="white"/>
        </w:rPr>
        <w:t xml:space="preserve"> </w:t>
      </w:r>
      <w:r w:rsidRPr="00E72171">
        <w:rPr>
          <w:rFonts w:ascii="Arial" w:eastAsia="Century Gothic" w:hAnsi="Arial" w:cs="Arial"/>
          <w:sz w:val="24"/>
          <w:szCs w:val="24"/>
          <w:highlight w:val="white"/>
        </w:rPr>
        <w:t xml:space="preserve">según consta en </w:t>
      </w:r>
      <w:r w:rsidR="00A43CC7" w:rsidRPr="00E72171">
        <w:rPr>
          <w:rFonts w:ascii="Arial" w:eastAsia="Century Gothic" w:hAnsi="Arial" w:cs="Arial"/>
          <w:sz w:val="24"/>
          <w:szCs w:val="24"/>
          <w:highlight w:val="white"/>
        </w:rPr>
        <w:t xml:space="preserve">el </w:t>
      </w:r>
      <w:r w:rsidR="007E7A7A" w:rsidRPr="00E72171">
        <w:rPr>
          <w:rFonts w:ascii="Arial" w:eastAsia="Century Gothic" w:hAnsi="Arial" w:cs="Arial"/>
          <w:sz w:val="24"/>
          <w:szCs w:val="24"/>
          <w:highlight w:val="white"/>
        </w:rPr>
        <w:t>A</w:t>
      </w:r>
      <w:r w:rsidRPr="00E72171">
        <w:rPr>
          <w:rFonts w:ascii="Arial" w:eastAsia="Century Gothic" w:hAnsi="Arial" w:cs="Arial"/>
          <w:sz w:val="24"/>
          <w:szCs w:val="24"/>
          <w:highlight w:val="white"/>
        </w:rPr>
        <w:t>cta</w:t>
      </w:r>
      <w:r w:rsidR="007E7A7A" w:rsidRPr="00E72171">
        <w:rPr>
          <w:rFonts w:ascii="Arial" w:eastAsia="Century Gothic" w:hAnsi="Arial" w:cs="Arial"/>
          <w:sz w:val="24"/>
          <w:szCs w:val="24"/>
          <w:highlight w:val="white"/>
        </w:rPr>
        <w:t xml:space="preserve"> No. 62</w:t>
      </w:r>
      <w:r w:rsidRPr="00E72171">
        <w:rPr>
          <w:rFonts w:ascii="Arial" w:eastAsia="Century Gothic" w:hAnsi="Arial" w:cs="Arial"/>
          <w:sz w:val="24"/>
          <w:szCs w:val="24"/>
          <w:highlight w:val="white"/>
        </w:rPr>
        <w:t xml:space="preserve"> de sesi</w:t>
      </w:r>
      <w:r w:rsidR="00A43CC7" w:rsidRPr="00E72171">
        <w:rPr>
          <w:rFonts w:ascii="Arial" w:eastAsia="Century Gothic" w:hAnsi="Arial" w:cs="Arial"/>
          <w:sz w:val="24"/>
          <w:szCs w:val="24"/>
          <w:highlight w:val="white"/>
        </w:rPr>
        <w:t>ón</w:t>
      </w:r>
      <w:r w:rsidR="00DC757E" w:rsidRPr="00E72171">
        <w:rPr>
          <w:rFonts w:ascii="Arial" w:eastAsia="Century Gothic" w:hAnsi="Arial" w:cs="Arial"/>
          <w:sz w:val="24"/>
          <w:szCs w:val="24"/>
          <w:highlight w:val="white"/>
        </w:rPr>
        <w:t xml:space="preserve"> </w:t>
      </w:r>
      <w:r w:rsidRPr="00E72171">
        <w:rPr>
          <w:rFonts w:ascii="Arial" w:eastAsia="Century Gothic" w:hAnsi="Arial" w:cs="Arial"/>
          <w:sz w:val="24"/>
          <w:szCs w:val="24"/>
          <w:highlight w:val="white"/>
        </w:rPr>
        <w:t xml:space="preserve">del </w:t>
      </w:r>
      <w:r w:rsidR="00A43CC7" w:rsidRPr="00E72171">
        <w:rPr>
          <w:rFonts w:ascii="Arial" w:eastAsia="Century Gothic" w:hAnsi="Arial" w:cs="Arial"/>
          <w:sz w:val="24"/>
          <w:szCs w:val="24"/>
          <w:highlight w:val="white"/>
        </w:rPr>
        <w:t>1</w:t>
      </w:r>
      <w:r w:rsidR="007E7A7A" w:rsidRPr="00E72171">
        <w:rPr>
          <w:rFonts w:ascii="Arial" w:eastAsia="Century Gothic" w:hAnsi="Arial" w:cs="Arial"/>
          <w:sz w:val="24"/>
          <w:szCs w:val="24"/>
          <w:highlight w:val="white"/>
        </w:rPr>
        <w:t>9</w:t>
      </w:r>
      <w:r w:rsidR="00DC757E" w:rsidRPr="00E72171">
        <w:rPr>
          <w:rFonts w:ascii="Arial" w:eastAsia="Century Gothic" w:hAnsi="Arial" w:cs="Arial"/>
          <w:sz w:val="24"/>
          <w:szCs w:val="24"/>
          <w:highlight w:val="white"/>
        </w:rPr>
        <w:t xml:space="preserve"> </w:t>
      </w:r>
      <w:r w:rsidRPr="00E72171">
        <w:rPr>
          <w:rFonts w:ascii="Arial" w:eastAsia="Century Gothic" w:hAnsi="Arial" w:cs="Arial"/>
          <w:sz w:val="24"/>
          <w:szCs w:val="24"/>
          <w:highlight w:val="white"/>
        </w:rPr>
        <w:t xml:space="preserve">de </w:t>
      </w:r>
      <w:r w:rsidR="00464F6C" w:rsidRPr="00E72171">
        <w:rPr>
          <w:rFonts w:ascii="Arial" w:eastAsia="Century Gothic" w:hAnsi="Arial" w:cs="Arial"/>
          <w:sz w:val="24"/>
          <w:szCs w:val="24"/>
          <w:highlight w:val="white"/>
        </w:rPr>
        <w:t xml:space="preserve">junio </w:t>
      </w:r>
      <w:r w:rsidRPr="00E72171">
        <w:rPr>
          <w:rFonts w:ascii="Arial" w:eastAsia="Century Gothic" w:hAnsi="Arial" w:cs="Arial"/>
          <w:sz w:val="24"/>
          <w:szCs w:val="24"/>
          <w:highlight w:val="white"/>
        </w:rPr>
        <w:lastRenderedPageBreak/>
        <w:t>de 202</w:t>
      </w:r>
      <w:r w:rsidR="00F43BBF" w:rsidRPr="00E72171">
        <w:rPr>
          <w:rFonts w:ascii="Arial" w:eastAsia="Century Gothic" w:hAnsi="Arial" w:cs="Arial"/>
          <w:sz w:val="24"/>
          <w:szCs w:val="24"/>
          <w:highlight w:val="white"/>
        </w:rPr>
        <w:t>4</w:t>
      </w:r>
      <w:r w:rsidR="007E7A7A" w:rsidRPr="00E72171">
        <w:rPr>
          <w:rFonts w:ascii="Arial" w:eastAsia="Century Gothic" w:hAnsi="Arial" w:cs="Arial"/>
          <w:sz w:val="24"/>
          <w:szCs w:val="24"/>
          <w:highlight w:val="white"/>
        </w:rPr>
        <w:t>. A</w:t>
      </w:r>
      <w:r w:rsidRPr="00E72171">
        <w:rPr>
          <w:rFonts w:ascii="Arial" w:eastAsia="Century Gothic" w:hAnsi="Arial" w:cs="Arial"/>
          <w:sz w:val="24"/>
          <w:szCs w:val="24"/>
          <w:highlight w:val="white"/>
        </w:rPr>
        <w:t xml:space="preserve">sí mismo fue anunciado entre otras fechas el día </w:t>
      </w:r>
      <w:r w:rsidR="007D4C32" w:rsidRPr="00E72171">
        <w:rPr>
          <w:rFonts w:ascii="Arial" w:eastAsia="Century Gothic" w:hAnsi="Arial" w:cs="Arial"/>
          <w:sz w:val="24"/>
          <w:szCs w:val="24"/>
          <w:highlight w:val="white"/>
        </w:rPr>
        <w:t>1</w:t>
      </w:r>
      <w:r w:rsidR="007E7A7A" w:rsidRPr="00E72171">
        <w:rPr>
          <w:rFonts w:ascii="Arial" w:eastAsia="Century Gothic" w:hAnsi="Arial" w:cs="Arial"/>
          <w:sz w:val="24"/>
          <w:szCs w:val="24"/>
          <w:highlight w:val="white"/>
        </w:rPr>
        <w:t>8</w:t>
      </w:r>
      <w:r w:rsidRPr="00E72171">
        <w:rPr>
          <w:rFonts w:ascii="Arial" w:eastAsia="Century Gothic" w:hAnsi="Arial" w:cs="Arial"/>
          <w:sz w:val="24"/>
          <w:szCs w:val="24"/>
          <w:highlight w:val="white"/>
        </w:rPr>
        <w:t xml:space="preserve"> de </w:t>
      </w:r>
      <w:r w:rsidR="00464F6C" w:rsidRPr="00E72171">
        <w:rPr>
          <w:rFonts w:ascii="Arial" w:eastAsia="Century Gothic" w:hAnsi="Arial" w:cs="Arial"/>
          <w:sz w:val="24"/>
          <w:szCs w:val="24"/>
          <w:highlight w:val="white"/>
        </w:rPr>
        <w:t xml:space="preserve">junio </w:t>
      </w:r>
      <w:r w:rsidRPr="00E72171">
        <w:rPr>
          <w:rFonts w:ascii="Arial" w:eastAsia="Century Gothic" w:hAnsi="Arial" w:cs="Arial"/>
          <w:sz w:val="24"/>
          <w:szCs w:val="24"/>
          <w:highlight w:val="white"/>
        </w:rPr>
        <w:t>de 202</w:t>
      </w:r>
      <w:r w:rsidR="00F43BBF" w:rsidRPr="00E72171">
        <w:rPr>
          <w:rFonts w:ascii="Arial" w:eastAsia="Century Gothic" w:hAnsi="Arial" w:cs="Arial"/>
          <w:sz w:val="24"/>
          <w:szCs w:val="24"/>
          <w:highlight w:val="white"/>
        </w:rPr>
        <w:t>4</w:t>
      </w:r>
      <w:r w:rsidR="007E7A7A" w:rsidRPr="00E72171">
        <w:rPr>
          <w:rFonts w:ascii="Arial" w:eastAsia="Century Gothic" w:hAnsi="Arial" w:cs="Arial"/>
          <w:sz w:val="24"/>
          <w:szCs w:val="24"/>
          <w:highlight w:val="white"/>
        </w:rPr>
        <w:t>, según consta en el A</w:t>
      </w:r>
      <w:r w:rsidRPr="00E72171">
        <w:rPr>
          <w:rFonts w:ascii="Arial" w:eastAsia="Century Gothic" w:hAnsi="Arial" w:cs="Arial"/>
          <w:sz w:val="24"/>
          <w:szCs w:val="24"/>
          <w:highlight w:val="white"/>
        </w:rPr>
        <w:t>cta</w:t>
      </w:r>
      <w:r w:rsidR="007E7A7A" w:rsidRPr="00E72171">
        <w:rPr>
          <w:rFonts w:ascii="Arial" w:eastAsia="Century Gothic" w:hAnsi="Arial" w:cs="Arial"/>
          <w:sz w:val="24"/>
          <w:szCs w:val="24"/>
          <w:highlight w:val="white"/>
        </w:rPr>
        <w:t xml:space="preserve"> No.</w:t>
      </w:r>
      <w:r w:rsidRPr="00E72171">
        <w:rPr>
          <w:rFonts w:ascii="Arial" w:eastAsia="Century Gothic" w:hAnsi="Arial" w:cs="Arial"/>
          <w:sz w:val="24"/>
          <w:szCs w:val="24"/>
          <w:highlight w:val="white"/>
        </w:rPr>
        <w:t xml:space="preserve"> </w:t>
      </w:r>
      <w:r w:rsidR="007E7A7A" w:rsidRPr="00E72171">
        <w:rPr>
          <w:rFonts w:ascii="Arial" w:eastAsia="Century Gothic" w:hAnsi="Arial" w:cs="Arial"/>
          <w:sz w:val="24"/>
          <w:szCs w:val="24"/>
          <w:highlight w:val="white"/>
        </w:rPr>
        <w:t>61</w:t>
      </w:r>
      <w:r w:rsidRPr="00E72171">
        <w:rPr>
          <w:rFonts w:ascii="Arial" w:eastAsia="Century Gothic" w:hAnsi="Arial" w:cs="Arial"/>
          <w:sz w:val="24"/>
          <w:szCs w:val="24"/>
          <w:highlight w:val="white"/>
        </w:rPr>
        <w:t xml:space="preserve"> de sesión de esa misma fecha.</w:t>
      </w:r>
    </w:p>
    <w:p w:rsidR="00C72FDB" w:rsidRPr="00E72171" w:rsidRDefault="00C72FDB" w:rsidP="00B264BC">
      <w:pPr>
        <w:tabs>
          <w:tab w:val="left" w:pos="5245"/>
        </w:tabs>
        <w:spacing w:after="0" w:line="240" w:lineRule="auto"/>
        <w:jc w:val="both"/>
        <w:rPr>
          <w:rFonts w:ascii="Arial" w:eastAsia="Century Gothic" w:hAnsi="Arial" w:cs="Arial"/>
          <w:sz w:val="24"/>
          <w:szCs w:val="24"/>
          <w:highlight w:val="white"/>
        </w:rPr>
      </w:pPr>
    </w:p>
    <w:p w:rsidR="00E66A69" w:rsidRPr="00E72171" w:rsidRDefault="00E66A69" w:rsidP="00B264BC">
      <w:pPr>
        <w:tabs>
          <w:tab w:val="left" w:pos="5245"/>
          <w:tab w:val="left" w:pos="5529"/>
        </w:tabs>
        <w:spacing w:after="0" w:line="240" w:lineRule="auto"/>
        <w:jc w:val="both"/>
        <w:rPr>
          <w:rFonts w:ascii="Arial" w:eastAsia="Century Gothic" w:hAnsi="Arial" w:cs="Arial"/>
          <w:sz w:val="24"/>
          <w:szCs w:val="24"/>
          <w:highlight w:val="white"/>
        </w:rPr>
      </w:pPr>
    </w:p>
    <w:p w:rsidR="007E7A7A" w:rsidRPr="00E72171" w:rsidRDefault="007E7A7A" w:rsidP="00B264BC">
      <w:pPr>
        <w:tabs>
          <w:tab w:val="left" w:pos="4678"/>
          <w:tab w:val="left" w:pos="5103"/>
        </w:tabs>
        <w:spacing w:after="0" w:line="240" w:lineRule="auto"/>
        <w:jc w:val="both"/>
        <w:rPr>
          <w:rFonts w:ascii="Arial" w:eastAsia="Century Gothic" w:hAnsi="Arial" w:cs="Arial"/>
          <w:sz w:val="24"/>
          <w:szCs w:val="24"/>
        </w:rPr>
      </w:pPr>
    </w:p>
    <w:p w:rsidR="007E7A7A" w:rsidRPr="00E72171" w:rsidRDefault="007E7A7A" w:rsidP="00B264BC">
      <w:pPr>
        <w:tabs>
          <w:tab w:val="left" w:pos="4678"/>
          <w:tab w:val="left" w:pos="5103"/>
        </w:tabs>
        <w:spacing w:after="0" w:line="240" w:lineRule="auto"/>
        <w:jc w:val="both"/>
        <w:rPr>
          <w:rFonts w:ascii="Arial" w:eastAsia="Century Gothic" w:hAnsi="Arial" w:cs="Arial"/>
          <w:sz w:val="24"/>
          <w:szCs w:val="24"/>
        </w:rPr>
      </w:pPr>
    </w:p>
    <w:p w:rsidR="007E7A7A" w:rsidRPr="00E72171" w:rsidRDefault="007E7A7A" w:rsidP="00B264BC">
      <w:pPr>
        <w:tabs>
          <w:tab w:val="left" w:pos="4678"/>
          <w:tab w:val="left" w:pos="5103"/>
        </w:tabs>
        <w:spacing w:after="0" w:line="240" w:lineRule="auto"/>
        <w:jc w:val="both"/>
        <w:rPr>
          <w:rFonts w:ascii="Arial" w:eastAsia="Century Gothic" w:hAnsi="Arial" w:cs="Arial"/>
          <w:sz w:val="24"/>
          <w:szCs w:val="24"/>
        </w:rPr>
      </w:pPr>
    </w:p>
    <w:p w:rsidR="00C72FDB" w:rsidRPr="00E72171" w:rsidRDefault="007E7A7A" w:rsidP="00B264BC">
      <w:pPr>
        <w:tabs>
          <w:tab w:val="left" w:pos="4678"/>
          <w:tab w:val="left" w:pos="5103"/>
        </w:tabs>
        <w:spacing w:after="0" w:line="240" w:lineRule="auto"/>
        <w:jc w:val="both"/>
        <w:rPr>
          <w:rFonts w:ascii="Arial" w:eastAsia="Century Gothic" w:hAnsi="Arial" w:cs="Arial"/>
          <w:b/>
          <w:sz w:val="24"/>
          <w:szCs w:val="24"/>
          <w:highlight w:val="white"/>
        </w:rPr>
      </w:pPr>
      <w:r w:rsidRPr="00E72171">
        <w:rPr>
          <w:rFonts w:ascii="Arial" w:eastAsia="Century Gothic" w:hAnsi="Arial" w:cs="Arial"/>
          <w:b/>
          <w:sz w:val="24"/>
          <w:szCs w:val="24"/>
        </w:rPr>
        <w:t xml:space="preserve">ÓSCAR HERNÁN SÁNCHEZ LEÓN     </w:t>
      </w:r>
      <w:r w:rsidRPr="00E72171">
        <w:rPr>
          <w:rFonts w:ascii="Arial" w:eastAsia="Century Gothic" w:hAnsi="Arial" w:cs="Arial"/>
          <w:b/>
          <w:sz w:val="24"/>
          <w:szCs w:val="24"/>
        </w:rPr>
        <w:tab/>
        <w:t>PEDRO JOSÉ SUÁREZ VACCA</w:t>
      </w:r>
      <w:r w:rsidR="00D25A13" w:rsidRPr="00E72171">
        <w:rPr>
          <w:rFonts w:ascii="Arial" w:eastAsia="Century Gothic" w:hAnsi="Arial" w:cs="Arial"/>
          <w:b/>
          <w:sz w:val="24"/>
          <w:szCs w:val="24"/>
        </w:rPr>
        <w:t xml:space="preserve">          </w:t>
      </w:r>
      <w:r w:rsidR="002F02B3" w:rsidRPr="00E72171">
        <w:rPr>
          <w:rFonts w:ascii="Arial" w:eastAsia="Century Gothic" w:hAnsi="Arial" w:cs="Arial"/>
          <w:sz w:val="24"/>
          <w:szCs w:val="24"/>
          <w:highlight w:val="white"/>
        </w:rPr>
        <w:t xml:space="preserve"> </w:t>
      </w:r>
    </w:p>
    <w:p w:rsidR="007E7A7A" w:rsidRPr="00E72171" w:rsidRDefault="007E7A7A" w:rsidP="00B264BC">
      <w:pPr>
        <w:tabs>
          <w:tab w:val="left" w:pos="4820"/>
          <w:tab w:val="left" w:pos="5103"/>
        </w:tabs>
        <w:spacing w:after="0" w:line="240" w:lineRule="auto"/>
        <w:jc w:val="both"/>
        <w:rPr>
          <w:rFonts w:ascii="Arial" w:eastAsia="Century Gothic" w:hAnsi="Arial" w:cs="Arial"/>
          <w:sz w:val="24"/>
          <w:szCs w:val="24"/>
          <w:highlight w:val="white"/>
        </w:rPr>
      </w:pPr>
      <w:r w:rsidRPr="00E72171">
        <w:rPr>
          <w:rFonts w:ascii="Arial" w:eastAsia="Century Gothic" w:hAnsi="Arial" w:cs="Arial"/>
          <w:sz w:val="24"/>
          <w:szCs w:val="24"/>
          <w:highlight w:val="white"/>
        </w:rPr>
        <w:t>Ponente Coordinador                                    Ponente Coordinador</w:t>
      </w:r>
      <w:r w:rsidRPr="00E72171">
        <w:rPr>
          <w:rFonts w:ascii="Arial" w:eastAsia="Century Gothic" w:hAnsi="Arial" w:cs="Arial"/>
          <w:sz w:val="24"/>
          <w:szCs w:val="24"/>
          <w:highlight w:val="white"/>
        </w:rPr>
        <w:tab/>
      </w:r>
    </w:p>
    <w:p w:rsidR="007E7A7A" w:rsidRPr="00E72171" w:rsidRDefault="007E7A7A" w:rsidP="00B264BC">
      <w:pPr>
        <w:tabs>
          <w:tab w:val="left" w:pos="4820"/>
          <w:tab w:val="left" w:pos="5103"/>
        </w:tabs>
        <w:spacing w:after="0" w:line="240" w:lineRule="auto"/>
        <w:jc w:val="both"/>
        <w:rPr>
          <w:rFonts w:ascii="Arial" w:eastAsia="Century Gothic" w:hAnsi="Arial" w:cs="Arial"/>
          <w:sz w:val="24"/>
          <w:szCs w:val="24"/>
          <w:highlight w:val="white"/>
        </w:rPr>
      </w:pPr>
    </w:p>
    <w:p w:rsidR="007E7A7A" w:rsidRPr="00E72171" w:rsidRDefault="007E7A7A" w:rsidP="00B264BC">
      <w:pPr>
        <w:tabs>
          <w:tab w:val="left" w:pos="4820"/>
          <w:tab w:val="left" w:pos="5103"/>
        </w:tabs>
        <w:spacing w:after="0" w:line="240" w:lineRule="auto"/>
        <w:jc w:val="both"/>
        <w:rPr>
          <w:rFonts w:ascii="Arial" w:eastAsia="Century Gothic" w:hAnsi="Arial" w:cs="Arial"/>
          <w:sz w:val="24"/>
          <w:szCs w:val="24"/>
          <w:highlight w:val="white"/>
        </w:rPr>
      </w:pPr>
    </w:p>
    <w:p w:rsidR="007E7A7A" w:rsidRPr="00E72171" w:rsidRDefault="007E7A7A" w:rsidP="00B264BC">
      <w:pPr>
        <w:tabs>
          <w:tab w:val="left" w:pos="4820"/>
          <w:tab w:val="left" w:pos="5103"/>
        </w:tabs>
        <w:spacing w:after="0" w:line="240" w:lineRule="auto"/>
        <w:jc w:val="both"/>
        <w:rPr>
          <w:rFonts w:ascii="Arial" w:eastAsia="Century Gothic" w:hAnsi="Arial" w:cs="Arial"/>
          <w:sz w:val="24"/>
          <w:szCs w:val="24"/>
          <w:highlight w:val="white"/>
        </w:rPr>
      </w:pPr>
    </w:p>
    <w:p w:rsidR="007E7A7A" w:rsidRPr="00E72171" w:rsidRDefault="007E7A7A" w:rsidP="00B264BC">
      <w:pPr>
        <w:tabs>
          <w:tab w:val="left" w:pos="4820"/>
          <w:tab w:val="left" w:pos="5103"/>
        </w:tabs>
        <w:spacing w:after="0" w:line="240" w:lineRule="auto"/>
        <w:jc w:val="both"/>
        <w:rPr>
          <w:rFonts w:ascii="Arial" w:eastAsia="Century Gothic" w:hAnsi="Arial" w:cs="Arial"/>
          <w:sz w:val="24"/>
          <w:szCs w:val="24"/>
          <w:highlight w:val="white"/>
        </w:rPr>
      </w:pPr>
    </w:p>
    <w:p w:rsidR="007E7A7A" w:rsidRPr="00E72171" w:rsidRDefault="007E7A7A" w:rsidP="00B264BC">
      <w:pPr>
        <w:tabs>
          <w:tab w:val="left" w:pos="4820"/>
          <w:tab w:val="left" w:pos="5103"/>
        </w:tabs>
        <w:spacing w:after="0" w:line="240" w:lineRule="auto"/>
        <w:jc w:val="both"/>
        <w:rPr>
          <w:rFonts w:ascii="Arial" w:eastAsia="Century Gothic" w:hAnsi="Arial" w:cs="Arial"/>
          <w:b/>
          <w:sz w:val="24"/>
          <w:szCs w:val="24"/>
          <w:highlight w:val="white"/>
        </w:rPr>
      </w:pPr>
      <w:r w:rsidRPr="00E72171">
        <w:rPr>
          <w:rFonts w:ascii="Arial" w:eastAsia="Century Gothic" w:hAnsi="Arial" w:cs="Arial"/>
          <w:b/>
          <w:sz w:val="24"/>
          <w:szCs w:val="24"/>
          <w:highlight w:val="white"/>
        </w:rPr>
        <w:t>ANA PAOLA GARCÍA SOTO                      ÓSCAR RODRIGO CAMPO HURTADO</w:t>
      </w:r>
    </w:p>
    <w:p w:rsidR="00C72FDB" w:rsidRPr="00E72171" w:rsidRDefault="007E7A7A" w:rsidP="00B264BC">
      <w:pPr>
        <w:tabs>
          <w:tab w:val="left" w:pos="4820"/>
          <w:tab w:val="left" w:pos="5103"/>
        </w:tabs>
        <w:spacing w:after="0" w:line="240" w:lineRule="auto"/>
        <w:jc w:val="both"/>
        <w:rPr>
          <w:rFonts w:ascii="Arial" w:eastAsia="Century Gothic" w:hAnsi="Arial" w:cs="Arial"/>
          <w:sz w:val="24"/>
          <w:szCs w:val="24"/>
          <w:highlight w:val="white"/>
        </w:rPr>
      </w:pPr>
      <w:r w:rsidRPr="00E72171">
        <w:rPr>
          <w:rFonts w:ascii="Arial" w:eastAsia="Century Gothic" w:hAnsi="Arial" w:cs="Arial"/>
          <w:sz w:val="24"/>
          <w:szCs w:val="24"/>
          <w:highlight w:val="white"/>
        </w:rPr>
        <w:t>Ponente Coordinadora                                Vicepresidente</w:t>
      </w:r>
      <w:r w:rsidRPr="00E72171">
        <w:rPr>
          <w:rFonts w:ascii="Arial" w:eastAsia="Century Gothic" w:hAnsi="Arial" w:cs="Arial"/>
          <w:sz w:val="24"/>
          <w:szCs w:val="24"/>
          <w:highlight w:val="white"/>
        </w:rPr>
        <w:tab/>
      </w:r>
    </w:p>
    <w:p w:rsidR="008D5251" w:rsidRPr="00E72171" w:rsidRDefault="008D5251" w:rsidP="00B264BC">
      <w:pPr>
        <w:tabs>
          <w:tab w:val="left" w:pos="4820"/>
          <w:tab w:val="left" w:pos="5103"/>
        </w:tabs>
        <w:spacing w:after="0" w:line="240" w:lineRule="auto"/>
        <w:jc w:val="both"/>
        <w:rPr>
          <w:rFonts w:ascii="Arial" w:eastAsia="Century Gothic" w:hAnsi="Arial" w:cs="Arial"/>
          <w:sz w:val="24"/>
          <w:szCs w:val="24"/>
          <w:highlight w:val="white"/>
        </w:rPr>
      </w:pPr>
    </w:p>
    <w:p w:rsidR="008D5251" w:rsidRPr="00E72171" w:rsidRDefault="008D5251" w:rsidP="00B264BC">
      <w:pPr>
        <w:tabs>
          <w:tab w:val="left" w:pos="4820"/>
          <w:tab w:val="left" w:pos="5103"/>
        </w:tabs>
        <w:spacing w:after="0" w:line="240" w:lineRule="auto"/>
        <w:jc w:val="both"/>
        <w:rPr>
          <w:rFonts w:ascii="Arial" w:eastAsia="Century Gothic" w:hAnsi="Arial" w:cs="Arial"/>
          <w:sz w:val="24"/>
          <w:szCs w:val="24"/>
          <w:highlight w:val="white"/>
        </w:rPr>
      </w:pPr>
    </w:p>
    <w:p w:rsidR="002F02B3" w:rsidRPr="00E72171" w:rsidRDefault="002F02B3" w:rsidP="00B264BC">
      <w:pPr>
        <w:tabs>
          <w:tab w:val="left" w:pos="4820"/>
          <w:tab w:val="left" w:pos="5103"/>
        </w:tabs>
        <w:spacing w:after="0" w:line="240" w:lineRule="auto"/>
        <w:jc w:val="both"/>
        <w:rPr>
          <w:rFonts w:ascii="Arial" w:eastAsia="Century Gothic" w:hAnsi="Arial" w:cs="Arial"/>
          <w:sz w:val="24"/>
          <w:szCs w:val="24"/>
          <w:highlight w:val="white"/>
        </w:rPr>
      </w:pPr>
    </w:p>
    <w:p w:rsidR="002F02B3" w:rsidRPr="00E72171" w:rsidRDefault="002F02B3" w:rsidP="00B264BC">
      <w:pPr>
        <w:tabs>
          <w:tab w:val="left" w:pos="4820"/>
          <w:tab w:val="left" w:pos="5103"/>
        </w:tabs>
        <w:spacing w:after="0" w:line="240" w:lineRule="auto"/>
        <w:jc w:val="both"/>
        <w:rPr>
          <w:rFonts w:ascii="Arial" w:eastAsia="Century Gothic" w:hAnsi="Arial" w:cs="Arial"/>
          <w:sz w:val="24"/>
          <w:szCs w:val="24"/>
          <w:highlight w:val="white"/>
        </w:rPr>
      </w:pPr>
    </w:p>
    <w:p w:rsidR="002F02B3" w:rsidRPr="00E72171" w:rsidRDefault="007E7A7A" w:rsidP="00B264BC">
      <w:pPr>
        <w:tabs>
          <w:tab w:val="left" w:pos="4678"/>
          <w:tab w:val="left" w:pos="5103"/>
        </w:tabs>
        <w:spacing w:after="0" w:line="240" w:lineRule="auto"/>
        <w:ind w:left="426"/>
        <w:jc w:val="both"/>
        <w:rPr>
          <w:rFonts w:ascii="Arial" w:eastAsia="Century Gothic" w:hAnsi="Arial" w:cs="Arial"/>
          <w:b/>
          <w:sz w:val="24"/>
          <w:szCs w:val="24"/>
        </w:rPr>
      </w:pPr>
      <w:r w:rsidRPr="00E72171">
        <w:rPr>
          <w:rFonts w:ascii="Arial" w:eastAsia="Century Gothic" w:hAnsi="Arial" w:cs="Arial"/>
          <w:b/>
          <w:sz w:val="24"/>
          <w:szCs w:val="24"/>
        </w:rPr>
        <w:t xml:space="preserve">                    </w:t>
      </w:r>
      <w:r w:rsidR="002F02B3" w:rsidRPr="00E72171">
        <w:rPr>
          <w:rFonts w:ascii="Arial" w:eastAsia="Century Gothic" w:hAnsi="Arial" w:cs="Arial"/>
          <w:b/>
          <w:sz w:val="24"/>
          <w:szCs w:val="24"/>
        </w:rPr>
        <w:t>AMPARO YANETH CALDERON PERDOMO</w:t>
      </w:r>
    </w:p>
    <w:p w:rsidR="002F02B3" w:rsidRPr="00E72171" w:rsidRDefault="007E7A7A" w:rsidP="00B264BC">
      <w:pPr>
        <w:tabs>
          <w:tab w:val="left" w:pos="4678"/>
          <w:tab w:val="left" w:pos="5103"/>
        </w:tabs>
        <w:spacing w:after="0" w:line="240" w:lineRule="auto"/>
        <w:ind w:left="426"/>
        <w:jc w:val="both"/>
        <w:rPr>
          <w:rFonts w:ascii="Arial" w:eastAsia="Century Gothic" w:hAnsi="Arial" w:cs="Arial"/>
          <w:sz w:val="24"/>
          <w:szCs w:val="24"/>
          <w:highlight w:val="white"/>
        </w:rPr>
      </w:pPr>
      <w:r w:rsidRPr="00E72171">
        <w:rPr>
          <w:rFonts w:ascii="Arial" w:eastAsia="Century Gothic" w:hAnsi="Arial" w:cs="Arial"/>
          <w:sz w:val="24"/>
          <w:szCs w:val="24"/>
          <w:highlight w:val="white"/>
        </w:rPr>
        <w:t xml:space="preserve">                                            </w:t>
      </w:r>
      <w:r w:rsidR="002F02B3" w:rsidRPr="00E72171">
        <w:rPr>
          <w:rFonts w:ascii="Arial" w:eastAsia="Century Gothic" w:hAnsi="Arial" w:cs="Arial"/>
          <w:sz w:val="24"/>
          <w:szCs w:val="24"/>
          <w:highlight w:val="white"/>
        </w:rPr>
        <w:t>Secretaria</w:t>
      </w:r>
    </w:p>
    <w:sectPr w:rsidR="002F02B3" w:rsidRPr="00E72171" w:rsidSect="00E66A69">
      <w:headerReference w:type="default" r:id="rId8"/>
      <w:footerReference w:type="default" r:id="rId9"/>
      <w:pgSz w:w="12240" w:h="15840"/>
      <w:pgMar w:top="709" w:right="1701" w:bottom="1417" w:left="1701" w:header="708"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D5B" w:rsidRDefault="00355D5B" w:rsidP="002B77F9">
      <w:pPr>
        <w:spacing w:after="0" w:line="240" w:lineRule="auto"/>
      </w:pPr>
      <w:r>
        <w:separator/>
      </w:r>
    </w:p>
  </w:endnote>
  <w:endnote w:type="continuationSeparator" w:id="0">
    <w:p w:rsidR="00355D5B" w:rsidRDefault="00355D5B" w:rsidP="002B7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arajita">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670197"/>
      <w:docPartObj>
        <w:docPartGallery w:val="Page Numbers (Bottom of Page)"/>
        <w:docPartUnique/>
      </w:docPartObj>
    </w:sdtPr>
    <w:sdtEndPr/>
    <w:sdtContent>
      <w:p w:rsidR="009B69AB" w:rsidRPr="00F31B05" w:rsidRDefault="009B69AB" w:rsidP="00C72FDB">
        <w:pPr>
          <w:pStyle w:val="Piedepgina"/>
          <w:jc w:val="center"/>
          <w:rPr>
            <w:rFonts w:ascii="Aparajita" w:eastAsia="Times New Roman" w:hAnsi="Aparajita" w:cs="Aparajita"/>
            <w:color w:val="595959" w:themeColor="text1" w:themeTint="A6"/>
            <w:szCs w:val="24"/>
            <w:lang w:val="es-ES" w:eastAsia="es-ES"/>
          </w:rPr>
        </w:pPr>
        <w:r w:rsidRPr="00F31B05">
          <w:rPr>
            <w:rFonts w:ascii="Aparajita" w:eastAsia="Times New Roman" w:hAnsi="Aparajita" w:cs="Aparajita"/>
            <w:color w:val="595959" w:themeColor="text1" w:themeTint="A6"/>
            <w:szCs w:val="24"/>
            <w:lang w:val="es-ES" w:eastAsia="es-ES"/>
          </w:rPr>
          <w:t>Comisión Primera de la H. Cámara de Representantes</w:t>
        </w:r>
      </w:p>
      <w:p w:rsidR="009B69AB" w:rsidRPr="00CA7BFC" w:rsidRDefault="009B69AB" w:rsidP="00C72FDB">
        <w:pPr>
          <w:tabs>
            <w:tab w:val="center" w:pos="4252"/>
            <w:tab w:val="right" w:pos="8504"/>
          </w:tabs>
          <w:spacing w:after="0" w:line="240" w:lineRule="auto"/>
          <w:jc w:val="center"/>
          <w:rPr>
            <w:rFonts w:ascii="Aparajita" w:eastAsia="Times New Roman" w:hAnsi="Aparajita" w:cs="Aparajita"/>
            <w:color w:val="808080" w:themeColor="background1" w:themeShade="80"/>
            <w:szCs w:val="24"/>
            <w:u w:val="single"/>
            <w:lang w:val="es-ES" w:eastAsia="es-ES"/>
          </w:rPr>
        </w:pPr>
        <w:r w:rsidRPr="00F31B05">
          <w:rPr>
            <w:rFonts w:ascii="Aparajita" w:eastAsia="Times New Roman" w:hAnsi="Aparajita" w:cs="Aparajita"/>
            <w:color w:val="595959" w:themeColor="text1" w:themeTint="A6"/>
            <w:szCs w:val="24"/>
            <w:lang w:val="es-ES" w:eastAsia="es-ES"/>
          </w:rPr>
          <w:t>Carrera 7 N° 8 – 68, oficina 238 B</w:t>
        </w:r>
        <w:r w:rsidRPr="00CA7BFC">
          <w:rPr>
            <w:rFonts w:ascii="Aparajita" w:eastAsia="Times New Roman" w:hAnsi="Aparajita" w:cs="Aparajita"/>
            <w:color w:val="808080" w:themeColor="background1" w:themeShade="80"/>
            <w:szCs w:val="24"/>
            <w:lang w:val="es-ES" w:eastAsia="es-ES"/>
          </w:rPr>
          <w:t xml:space="preserve">  </w:t>
        </w:r>
        <w:hyperlink r:id="rId1" w:history="1">
          <w:r w:rsidRPr="00CA7BFC">
            <w:rPr>
              <w:rFonts w:ascii="Aparajita" w:eastAsia="Times New Roman" w:hAnsi="Aparajita" w:cs="Aparajita"/>
              <w:color w:val="023160" w:themeColor="hyperlink" w:themeShade="80"/>
              <w:szCs w:val="24"/>
              <w:u w:val="single"/>
              <w:lang w:val="es-ES" w:eastAsia="es-ES"/>
            </w:rPr>
            <w:t>www.camara.gov.co</w:t>
          </w:r>
        </w:hyperlink>
      </w:p>
      <w:p w:rsidR="009B69AB" w:rsidRDefault="009B69AB" w:rsidP="00C72FDB">
        <w:pPr>
          <w:tabs>
            <w:tab w:val="center" w:pos="4419"/>
            <w:tab w:val="right" w:pos="8838"/>
          </w:tabs>
          <w:spacing w:after="0" w:line="240" w:lineRule="auto"/>
          <w:jc w:val="center"/>
        </w:pPr>
        <w:r w:rsidRPr="00F31B05">
          <w:rPr>
            <w:rFonts w:ascii="Aparajita" w:eastAsia="Times New Roman" w:hAnsi="Aparajita" w:cs="Aparajita"/>
            <w:color w:val="595959" w:themeColor="text1" w:themeTint="A6"/>
            <w:szCs w:val="24"/>
            <w:lang w:val="es-ES" w:eastAsia="es-ES"/>
          </w:rPr>
          <w:t>PBX: 3904050 – Ext. 4289 - 4288  Email:</w:t>
        </w:r>
        <w:r w:rsidRPr="00CA7BFC">
          <w:rPr>
            <w:rFonts w:ascii="Aparajita" w:eastAsia="Times New Roman" w:hAnsi="Aparajita" w:cs="Aparajita"/>
            <w:color w:val="808080" w:themeColor="background1" w:themeShade="80"/>
            <w:szCs w:val="24"/>
            <w:lang w:val="en-US" w:eastAsia="es-ES"/>
          </w:rPr>
          <w:t xml:space="preserve"> </w:t>
        </w:r>
        <w:hyperlink r:id="rId2" w:history="1">
          <w:r w:rsidRPr="00CA7BFC">
            <w:rPr>
              <w:rFonts w:ascii="Aparajita" w:hAnsi="Aparajita" w:cs="Aparajita"/>
              <w:color w:val="023160" w:themeColor="hyperlink" w:themeShade="80"/>
              <w:szCs w:val="24"/>
              <w:u w:val="single"/>
              <w:lang w:val="en-US"/>
            </w:rPr>
            <w:t>comision.primera@camara.gov.co</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D5B" w:rsidRDefault="00355D5B" w:rsidP="002B77F9">
      <w:pPr>
        <w:spacing w:after="0" w:line="240" w:lineRule="auto"/>
      </w:pPr>
      <w:r>
        <w:separator/>
      </w:r>
    </w:p>
  </w:footnote>
  <w:footnote w:type="continuationSeparator" w:id="0">
    <w:p w:rsidR="00355D5B" w:rsidRDefault="00355D5B" w:rsidP="002B77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9AB" w:rsidRDefault="00355D5B" w:rsidP="00C72FDB">
    <w:pPr>
      <w:pStyle w:val="Encabezado"/>
      <w:jc w:val="center"/>
    </w:pPr>
    <w:sdt>
      <w:sdtPr>
        <w:id w:val="1036773030"/>
        <w:docPartObj>
          <w:docPartGallery w:val="Page Numbers (Margins)"/>
          <w:docPartUnique/>
        </w:docPartObj>
      </w:sdtPr>
      <w:sdtEndPr/>
      <w:sdtContent>
        <w:r w:rsidR="009B69AB">
          <w:rPr>
            <w:noProof/>
            <w:lang w:eastAsia="es-CO"/>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27710" cy="329565"/>
                  <wp:effectExtent l="0" t="0" r="0" b="381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69AB" w:rsidRDefault="009B69AB">
                              <w:pPr>
                                <w:pBdr>
                                  <w:bottom w:val="single" w:sz="4" w:space="1" w:color="auto"/>
                                </w:pBdr>
                              </w:pPr>
                              <w:r>
                                <w:fldChar w:fldCharType="begin"/>
                              </w:r>
                              <w:r>
                                <w:instrText>PAGE   \* MERGEFORMAT</w:instrText>
                              </w:r>
                              <w:r>
                                <w:fldChar w:fldCharType="separate"/>
                              </w:r>
                              <w:r w:rsidR="00D023C5" w:rsidRPr="00D023C5">
                                <w:rPr>
                                  <w:noProof/>
                                  <w:lang w:val="es-ES"/>
                                </w:rPr>
                                <w:t>13</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ángulo 1" o:spid="_x0000_s1026"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" o:allowincell="f" stroked="f">
                  <v:textbox>
                    <w:txbxContent>
                      <w:p w:rsidR="009B69AB" w:rsidRDefault="009B69AB">
                        <w:pPr>
                          <w:pBdr>
                            <w:bottom w:val="single" w:sz="4" w:space="1" w:color="auto"/>
                          </w:pBdr>
                        </w:pPr>
                        <w:r>
                          <w:fldChar w:fldCharType="begin"/>
                        </w:r>
                        <w:r>
                          <w:instrText>PAGE   \* MERGEFORMAT</w:instrText>
                        </w:r>
                        <w:r>
                          <w:fldChar w:fldCharType="separate"/>
                        </w:r>
                        <w:r w:rsidR="00D023C5" w:rsidRPr="00D023C5">
                          <w:rPr>
                            <w:noProof/>
                            <w:lang w:val="es-ES"/>
                          </w:rPr>
                          <w:t>13</w:t>
                        </w:r>
                        <w:r>
                          <w:fldChar w:fldCharType="end"/>
                        </w:r>
                      </w:p>
                    </w:txbxContent>
                  </v:textbox>
                  <w10:wrap anchorx="margin" anchory="margin"/>
                </v:rect>
              </w:pict>
            </mc:Fallback>
          </mc:AlternateContent>
        </w:r>
      </w:sdtContent>
    </w:sdt>
    <w:r w:rsidR="009B69AB">
      <w:rPr>
        <w:noProof/>
        <w:lang w:eastAsia="es-CO"/>
      </w:rPr>
      <w:drawing>
        <wp:inline distT="0" distB="0" distL="0" distR="0" wp14:anchorId="650B247E" wp14:editId="7783E005">
          <wp:extent cx="1939016" cy="558487"/>
          <wp:effectExtent l="0" t="0" r="4445" b="0"/>
          <wp:docPr id="8" name="Imagen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063" cy="576070"/>
                  </a:xfrm>
                  <a:prstGeom prst="rect">
                    <a:avLst/>
                  </a:prstGeom>
                  <a:noFill/>
                  <a:ln>
                    <a:noFill/>
                  </a:ln>
                </pic:spPr>
              </pic:pic>
            </a:graphicData>
          </a:graphic>
        </wp:inline>
      </w:drawing>
    </w:r>
  </w:p>
  <w:p w:rsidR="009B69AB" w:rsidRDefault="009B69A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25AF"/>
    <w:multiLevelType w:val="multilevel"/>
    <w:tmpl w:val="D93EA8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F7308B"/>
    <w:multiLevelType w:val="multilevel"/>
    <w:tmpl w:val="225CA7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234EDC"/>
    <w:multiLevelType w:val="multilevel"/>
    <w:tmpl w:val="33C0B9C6"/>
    <w:lvl w:ilvl="0">
      <w:start w:val="1"/>
      <w:numFmt w:val="decimal"/>
      <w:lvlText w:val="%1."/>
      <w:lvlJc w:val="left"/>
      <w:pPr>
        <w:ind w:left="720" w:hanging="360"/>
      </w:pPr>
      <w:rPr>
        <w:b w:val="0"/>
        <w:strike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AF64E1"/>
    <w:multiLevelType w:val="multilevel"/>
    <w:tmpl w:val="B378859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FD24ED"/>
    <w:multiLevelType w:val="multilevel"/>
    <w:tmpl w:val="8F7860B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FF4B17"/>
    <w:multiLevelType w:val="hybridMultilevel"/>
    <w:tmpl w:val="D80AA262"/>
    <w:lvl w:ilvl="0" w:tplc="0BA62448">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52F3598"/>
    <w:multiLevelType w:val="multilevel"/>
    <w:tmpl w:val="A07E8A6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8EF1243"/>
    <w:multiLevelType w:val="multilevel"/>
    <w:tmpl w:val="90A4645E"/>
    <w:lvl w:ilvl="0">
      <w:start w:val="1"/>
      <w:numFmt w:val="lowerLetter"/>
      <w:lvlText w:val="%1."/>
      <w:lvlJc w:val="left"/>
      <w:pPr>
        <w:ind w:left="360" w:hanging="360"/>
      </w:pPr>
      <w:rPr>
        <w:b w:val="0"/>
        <w:strike w:val="0"/>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95F6181"/>
    <w:multiLevelType w:val="multilevel"/>
    <w:tmpl w:val="9BB62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0206C29"/>
    <w:multiLevelType w:val="multilevel"/>
    <w:tmpl w:val="6858665E"/>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2C615F0"/>
    <w:multiLevelType w:val="multilevel"/>
    <w:tmpl w:val="4D9A6A32"/>
    <w:lvl w:ilvl="0">
      <w:start w:val="1"/>
      <w:numFmt w:val="lowerLetter"/>
      <w:lvlText w:val="%1)"/>
      <w:lvlJc w:val="lef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A297608"/>
    <w:multiLevelType w:val="multilevel"/>
    <w:tmpl w:val="AE604F5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F794FBC"/>
    <w:multiLevelType w:val="multilevel"/>
    <w:tmpl w:val="48E4E96E"/>
    <w:lvl w:ilvl="0">
      <w:start w:val="1"/>
      <w:numFmt w:val="lowerLetter"/>
      <w:lvlText w:val="%1)"/>
      <w:lvlJc w:val="left"/>
      <w:pPr>
        <w:ind w:left="720" w:hanging="360"/>
      </w:pPr>
      <w:rPr>
        <w:rFonts w:ascii="Arial" w:eastAsia="Arial" w:hAnsi="Arial" w:cs="Arial"/>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471113D1"/>
    <w:multiLevelType w:val="multilevel"/>
    <w:tmpl w:val="DF0EDB78"/>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5816150A"/>
    <w:multiLevelType w:val="multilevel"/>
    <w:tmpl w:val="A27AB53A"/>
    <w:lvl w:ilvl="0">
      <w:start w:val="1"/>
      <w:numFmt w:val="lowerLetter"/>
      <w:lvlText w:val="%1."/>
      <w:lvlJc w:val="left"/>
      <w:pPr>
        <w:ind w:left="360" w:hanging="360"/>
      </w:pPr>
      <w:rPr>
        <w:rFonts w:ascii="Arial" w:eastAsia="Arial" w:hAnsi="Arial" w:cs="Arial"/>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5C601C27"/>
    <w:multiLevelType w:val="multilevel"/>
    <w:tmpl w:val="70BEAC7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617510CC"/>
    <w:multiLevelType w:val="multilevel"/>
    <w:tmpl w:val="3460AE0C"/>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798B2852"/>
    <w:multiLevelType w:val="multilevel"/>
    <w:tmpl w:val="DF0EDB78"/>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7E95690E"/>
    <w:multiLevelType w:val="multilevel"/>
    <w:tmpl w:val="2940C324"/>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8"/>
  </w:num>
  <w:num w:numId="3">
    <w:abstractNumId w:val="13"/>
  </w:num>
  <w:num w:numId="4">
    <w:abstractNumId w:val="1"/>
  </w:num>
  <w:num w:numId="5">
    <w:abstractNumId w:val="2"/>
  </w:num>
  <w:num w:numId="6">
    <w:abstractNumId w:val="7"/>
  </w:num>
  <w:num w:numId="7">
    <w:abstractNumId w:val="0"/>
  </w:num>
  <w:num w:numId="8">
    <w:abstractNumId w:val="15"/>
  </w:num>
  <w:num w:numId="9">
    <w:abstractNumId w:val="9"/>
  </w:num>
  <w:num w:numId="10">
    <w:abstractNumId w:val="14"/>
  </w:num>
  <w:num w:numId="11">
    <w:abstractNumId w:val="18"/>
  </w:num>
  <w:num w:numId="12">
    <w:abstractNumId w:val="16"/>
  </w:num>
  <w:num w:numId="13">
    <w:abstractNumId w:val="17"/>
  </w:num>
  <w:num w:numId="14">
    <w:abstractNumId w:val="10"/>
  </w:num>
  <w:num w:numId="15">
    <w:abstractNumId w:val="11"/>
  </w:num>
  <w:num w:numId="16">
    <w:abstractNumId w:val="3"/>
  </w:num>
  <w:num w:numId="17">
    <w:abstractNumId w:val="6"/>
  </w:num>
  <w:num w:numId="18">
    <w:abstractNumId w:val="1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7F9"/>
    <w:rsid w:val="000022B6"/>
    <w:rsid w:val="00006897"/>
    <w:rsid w:val="0001322D"/>
    <w:rsid w:val="0002239B"/>
    <w:rsid w:val="000264C6"/>
    <w:rsid w:val="00032861"/>
    <w:rsid w:val="000509B0"/>
    <w:rsid w:val="00060965"/>
    <w:rsid w:val="00071BE2"/>
    <w:rsid w:val="00072389"/>
    <w:rsid w:val="00095AEE"/>
    <w:rsid w:val="000B2703"/>
    <w:rsid w:val="0019687F"/>
    <w:rsid w:val="001A0DE3"/>
    <w:rsid w:val="001A730E"/>
    <w:rsid w:val="001B1FB8"/>
    <w:rsid w:val="001B59F5"/>
    <w:rsid w:val="001C02DA"/>
    <w:rsid w:val="001F1108"/>
    <w:rsid w:val="001F24F6"/>
    <w:rsid w:val="001F4B8D"/>
    <w:rsid w:val="001F63B0"/>
    <w:rsid w:val="00205249"/>
    <w:rsid w:val="00234747"/>
    <w:rsid w:val="00234FE5"/>
    <w:rsid w:val="00246A61"/>
    <w:rsid w:val="00247DAF"/>
    <w:rsid w:val="002502B4"/>
    <w:rsid w:val="00255D5C"/>
    <w:rsid w:val="00260D6F"/>
    <w:rsid w:val="002743DF"/>
    <w:rsid w:val="00280CA4"/>
    <w:rsid w:val="00285048"/>
    <w:rsid w:val="00286D4E"/>
    <w:rsid w:val="002966FC"/>
    <w:rsid w:val="002A3EA0"/>
    <w:rsid w:val="002A42B0"/>
    <w:rsid w:val="002B541B"/>
    <w:rsid w:val="002B77F9"/>
    <w:rsid w:val="002D7DBF"/>
    <w:rsid w:val="002F02B3"/>
    <w:rsid w:val="002F539C"/>
    <w:rsid w:val="003140F1"/>
    <w:rsid w:val="00321326"/>
    <w:rsid w:val="00335045"/>
    <w:rsid w:val="00335D50"/>
    <w:rsid w:val="00342B29"/>
    <w:rsid w:val="00355892"/>
    <w:rsid w:val="00355D5B"/>
    <w:rsid w:val="003609F8"/>
    <w:rsid w:val="00376F05"/>
    <w:rsid w:val="003873C2"/>
    <w:rsid w:val="00393CA3"/>
    <w:rsid w:val="00394EAC"/>
    <w:rsid w:val="00397BF4"/>
    <w:rsid w:val="003A5AE7"/>
    <w:rsid w:val="003C1A86"/>
    <w:rsid w:val="003C1D7A"/>
    <w:rsid w:val="003C3489"/>
    <w:rsid w:val="003C4239"/>
    <w:rsid w:val="003D435D"/>
    <w:rsid w:val="003F5C5D"/>
    <w:rsid w:val="003F7B98"/>
    <w:rsid w:val="003F7F52"/>
    <w:rsid w:val="00421A65"/>
    <w:rsid w:val="004345B7"/>
    <w:rsid w:val="0043525D"/>
    <w:rsid w:val="00457E78"/>
    <w:rsid w:val="00463B62"/>
    <w:rsid w:val="00464F6C"/>
    <w:rsid w:val="00485F9F"/>
    <w:rsid w:val="0049097B"/>
    <w:rsid w:val="004C0174"/>
    <w:rsid w:val="004C05B3"/>
    <w:rsid w:val="004C57E9"/>
    <w:rsid w:val="004C5D69"/>
    <w:rsid w:val="004D0390"/>
    <w:rsid w:val="004D4AE0"/>
    <w:rsid w:val="004F666B"/>
    <w:rsid w:val="00511ED4"/>
    <w:rsid w:val="00520C0E"/>
    <w:rsid w:val="00531BD8"/>
    <w:rsid w:val="0054784F"/>
    <w:rsid w:val="00554A09"/>
    <w:rsid w:val="005610AD"/>
    <w:rsid w:val="00566713"/>
    <w:rsid w:val="0057315F"/>
    <w:rsid w:val="00592B55"/>
    <w:rsid w:val="005A2CA1"/>
    <w:rsid w:val="005B4CE4"/>
    <w:rsid w:val="005C604F"/>
    <w:rsid w:val="005D1A67"/>
    <w:rsid w:val="005D4583"/>
    <w:rsid w:val="005D4CF6"/>
    <w:rsid w:val="005E17D9"/>
    <w:rsid w:val="00602FC7"/>
    <w:rsid w:val="00615662"/>
    <w:rsid w:val="006263B1"/>
    <w:rsid w:val="00651F09"/>
    <w:rsid w:val="00657E26"/>
    <w:rsid w:val="0066186A"/>
    <w:rsid w:val="00664DBE"/>
    <w:rsid w:val="0067001B"/>
    <w:rsid w:val="006842AA"/>
    <w:rsid w:val="006B18DB"/>
    <w:rsid w:val="006C2025"/>
    <w:rsid w:val="006F5535"/>
    <w:rsid w:val="007020A2"/>
    <w:rsid w:val="007118F9"/>
    <w:rsid w:val="00713776"/>
    <w:rsid w:val="007139B7"/>
    <w:rsid w:val="00737144"/>
    <w:rsid w:val="00741F4B"/>
    <w:rsid w:val="00756142"/>
    <w:rsid w:val="00767102"/>
    <w:rsid w:val="00770A1E"/>
    <w:rsid w:val="00772E5B"/>
    <w:rsid w:val="007A2179"/>
    <w:rsid w:val="007A64EA"/>
    <w:rsid w:val="007C1176"/>
    <w:rsid w:val="007C48E7"/>
    <w:rsid w:val="007C791A"/>
    <w:rsid w:val="007D4C32"/>
    <w:rsid w:val="007E7A7A"/>
    <w:rsid w:val="007F02A1"/>
    <w:rsid w:val="00806657"/>
    <w:rsid w:val="0081409F"/>
    <w:rsid w:val="008214EF"/>
    <w:rsid w:val="0083563E"/>
    <w:rsid w:val="008356FB"/>
    <w:rsid w:val="00836D1A"/>
    <w:rsid w:val="0085297E"/>
    <w:rsid w:val="00856A27"/>
    <w:rsid w:val="00864666"/>
    <w:rsid w:val="00864E81"/>
    <w:rsid w:val="00870BAC"/>
    <w:rsid w:val="008948A9"/>
    <w:rsid w:val="008B38D8"/>
    <w:rsid w:val="008C4F3D"/>
    <w:rsid w:val="008C5C63"/>
    <w:rsid w:val="008D5251"/>
    <w:rsid w:val="008F3182"/>
    <w:rsid w:val="0091524A"/>
    <w:rsid w:val="009230CE"/>
    <w:rsid w:val="00923E69"/>
    <w:rsid w:val="00930B4E"/>
    <w:rsid w:val="0093261F"/>
    <w:rsid w:val="009338BD"/>
    <w:rsid w:val="0097132F"/>
    <w:rsid w:val="00971B33"/>
    <w:rsid w:val="00980BCD"/>
    <w:rsid w:val="009837F4"/>
    <w:rsid w:val="00986396"/>
    <w:rsid w:val="00993253"/>
    <w:rsid w:val="009955B7"/>
    <w:rsid w:val="009A138B"/>
    <w:rsid w:val="009A58FC"/>
    <w:rsid w:val="009B23FD"/>
    <w:rsid w:val="009B69AB"/>
    <w:rsid w:val="009C12A5"/>
    <w:rsid w:val="009F5598"/>
    <w:rsid w:val="009F65EA"/>
    <w:rsid w:val="00A06393"/>
    <w:rsid w:val="00A25E23"/>
    <w:rsid w:val="00A43CC7"/>
    <w:rsid w:val="00A626F9"/>
    <w:rsid w:val="00A75CDA"/>
    <w:rsid w:val="00A872C8"/>
    <w:rsid w:val="00A952CD"/>
    <w:rsid w:val="00A95D13"/>
    <w:rsid w:val="00AA61B6"/>
    <w:rsid w:val="00AB14CD"/>
    <w:rsid w:val="00AD3B2D"/>
    <w:rsid w:val="00AE692D"/>
    <w:rsid w:val="00AE6F23"/>
    <w:rsid w:val="00AF36DE"/>
    <w:rsid w:val="00AF7024"/>
    <w:rsid w:val="00AF764F"/>
    <w:rsid w:val="00B01CAB"/>
    <w:rsid w:val="00B17EFD"/>
    <w:rsid w:val="00B264BC"/>
    <w:rsid w:val="00B32085"/>
    <w:rsid w:val="00B42A59"/>
    <w:rsid w:val="00B445A7"/>
    <w:rsid w:val="00B51E3B"/>
    <w:rsid w:val="00B87BC1"/>
    <w:rsid w:val="00BA558C"/>
    <w:rsid w:val="00BB52F2"/>
    <w:rsid w:val="00BC47DE"/>
    <w:rsid w:val="00BD4141"/>
    <w:rsid w:val="00BF12D7"/>
    <w:rsid w:val="00BF212C"/>
    <w:rsid w:val="00C0765C"/>
    <w:rsid w:val="00C41881"/>
    <w:rsid w:val="00C421C4"/>
    <w:rsid w:val="00C5586A"/>
    <w:rsid w:val="00C72FDB"/>
    <w:rsid w:val="00C74091"/>
    <w:rsid w:val="00C81DC9"/>
    <w:rsid w:val="00C90D70"/>
    <w:rsid w:val="00C91D4B"/>
    <w:rsid w:val="00CA1400"/>
    <w:rsid w:val="00CB212B"/>
    <w:rsid w:val="00CC0E11"/>
    <w:rsid w:val="00CE055E"/>
    <w:rsid w:val="00D023C5"/>
    <w:rsid w:val="00D25A13"/>
    <w:rsid w:val="00D33DBE"/>
    <w:rsid w:val="00D354A9"/>
    <w:rsid w:val="00D65E2B"/>
    <w:rsid w:val="00D87E48"/>
    <w:rsid w:val="00D911EB"/>
    <w:rsid w:val="00DB30E5"/>
    <w:rsid w:val="00DC15B5"/>
    <w:rsid w:val="00DC757E"/>
    <w:rsid w:val="00DD6BCD"/>
    <w:rsid w:val="00DE5B04"/>
    <w:rsid w:val="00DE732F"/>
    <w:rsid w:val="00DF1873"/>
    <w:rsid w:val="00DF48FD"/>
    <w:rsid w:val="00DF514E"/>
    <w:rsid w:val="00E0796D"/>
    <w:rsid w:val="00E35FD6"/>
    <w:rsid w:val="00E50203"/>
    <w:rsid w:val="00E526E6"/>
    <w:rsid w:val="00E56423"/>
    <w:rsid w:val="00E61EC5"/>
    <w:rsid w:val="00E66A69"/>
    <w:rsid w:val="00E72171"/>
    <w:rsid w:val="00E7734E"/>
    <w:rsid w:val="00E81991"/>
    <w:rsid w:val="00E95202"/>
    <w:rsid w:val="00E95C3A"/>
    <w:rsid w:val="00ED1DD7"/>
    <w:rsid w:val="00EE4CCC"/>
    <w:rsid w:val="00F076AA"/>
    <w:rsid w:val="00F10245"/>
    <w:rsid w:val="00F1201D"/>
    <w:rsid w:val="00F20DA4"/>
    <w:rsid w:val="00F22E0C"/>
    <w:rsid w:val="00F27207"/>
    <w:rsid w:val="00F3400C"/>
    <w:rsid w:val="00F36D47"/>
    <w:rsid w:val="00F41AB3"/>
    <w:rsid w:val="00F43BBF"/>
    <w:rsid w:val="00FA4FD7"/>
    <w:rsid w:val="00FA67E0"/>
    <w:rsid w:val="00FB07C2"/>
    <w:rsid w:val="00FC0521"/>
    <w:rsid w:val="00FE7D52"/>
    <w:rsid w:val="00FF5D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C9D24"/>
  <w15:chartTrackingRefBased/>
  <w15:docId w15:val="{7784BE25-9785-4715-A011-27423E43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2F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2FDB"/>
  </w:style>
  <w:style w:type="paragraph" w:styleId="Piedepgina">
    <w:name w:val="footer"/>
    <w:basedOn w:val="Normal"/>
    <w:link w:val="PiedepginaCar"/>
    <w:uiPriority w:val="99"/>
    <w:unhideWhenUsed/>
    <w:rsid w:val="00C72F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2FDB"/>
  </w:style>
  <w:style w:type="paragraph" w:styleId="Textodeglobo">
    <w:name w:val="Balloon Text"/>
    <w:basedOn w:val="Normal"/>
    <w:link w:val="TextodegloboCar"/>
    <w:uiPriority w:val="99"/>
    <w:semiHidden/>
    <w:unhideWhenUsed/>
    <w:rsid w:val="009338B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38BD"/>
    <w:rPr>
      <w:rFonts w:ascii="Segoe UI" w:hAnsi="Segoe UI" w:cs="Segoe UI"/>
      <w:sz w:val="18"/>
      <w:szCs w:val="18"/>
    </w:rPr>
  </w:style>
  <w:style w:type="paragraph" w:styleId="Textoindependiente">
    <w:name w:val="Body Text"/>
    <w:basedOn w:val="Normal"/>
    <w:link w:val="TextoindependienteCar"/>
    <w:uiPriority w:val="99"/>
    <w:semiHidden/>
    <w:unhideWhenUsed/>
    <w:rsid w:val="003C4239"/>
    <w:pPr>
      <w:spacing w:after="120"/>
    </w:pPr>
  </w:style>
  <w:style w:type="character" w:customStyle="1" w:styleId="TextoindependienteCar">
    <w:name w:val="Texto independiente Car"/>
    <w:basedOn w:val="Fuentedeprrafopredeter"/>
    <w:link w:val="Textoindependiente"/>
    <w:uiPriority w:val="99"/>
    <w:semiHidden/>
    <w:rsid w:val="003C4239"/>
  </w:style>
  <w:style w:type="paragraph" w:styleId="Prrafodelista">
    <w:name w:val="List Paragraph"/>
    <w:basedOn w:val="Normal"/>
    <w:uiPriority w:val="34"/>
    <w:qFormat/>
    <w:rsid w:val="00060965"/>
    <w:pPr>
      <w:ind w:left="720"/>
      <w:contextualSpacing/>
    </w:pPr>
  </w:style>
  <w:style w:type="paragraph" w:styleId="NormalWeb">
    <w:name w:val="Normal (Web)"/>
    <w:basedOn w:val="Normal"/>
    <w:uiPriority w:val="99"/>
    <w:semiHidden/>
    <w:unhideWhenUsed/>
    <w:rsid w:val="00AF36DE"/>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39"/>
    <w:rsid w:val="00E95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56191">
      <w:bodyDiv w:val="1"/>
      <w:marLeft w:val="0"/>
      <w:marRight w:val="0"/>
      <w:marTop w:val="0"/>
      <w:marBottom w:val="0"/>
      <w:divBdr>
        <w:top w:val="none" w:sz="0" w:space="0" w:color="auto"/>
        <w:left w:val="none" w:sz="0" w:space="0" w:color="auto"/>
        <w:bottom w:val="none" w:sz="0" w:space="0" w:color="auto"/>
        <w:right w:val="none" w:sz="0" w:space="0" w:color="auto"/>
      </w:divBdr>
      <w:divsChild>
        <w:div w:id="607859914">
          <w:marLeft w:val="0"/>
          <w:marRight w:val="0"/>
          <w:marTop w:val="0"/>
          <w:marBottom w:val="0"/>
          <w:divBdr>
            <w:top w:val="none" w:sz="0" w:space="0" w:color="auto"/>
            <w:left w:val="none" w:sz="0" w:space="0" w:color="auto"/>
            <w:bottom w:val="none" w:sz="0" w:space="0" w:color="auto"/>
            <w:right w:val="none" w:sz="0" w:space="0" w:color="auto"/>
          </w:divBdr>
        </w:div>
        <w:div w:id="1177114529">
          <w:marLeft w:val="0"/>
          <w:marRight w:val="0"/>
          <w:marTop w:val="0"/>
          <w:marBottom w:val="0"/>
          <w:divBdr>
            <w:top w:val="none" w:sz="0" w:space="0" w:color="auto"/>
            <w:left w:val="none" w:sz="0" w:space="0" w:color="auto"/>
            <w:bottom w:val="none" w:sz="0" w:space="0" w:color="auto"/>
            <w:right w:val="none" w:sz="0" w:space="0" w:color="auto"/>
          </w:divBdr>
        </w:div>
        <w:div w:id="1434202197">
          <w:marLeft w:val="0"/>
          <w:marRight w:val="0"/>
          <w:marTop w:val="0"/>
          <w:marBottom w:val="0"/>
          <w:divBdr>
            <w:top w:val="none" w:sz="0" w:space="0" w:color="auto"/>
            <w:left w:val="none" w:sz="0" w:space="0" w:color="auto"/>
            <w:bottom w:val="none" w:sz="0" w:space="0" w:color="auto"/>
            <w:right w:val="none" w:sz="0" w:space="0" w:color="auto"/>
          </w:divBdr>
        </w:div>
        <w:div w:id="1271937672">
          <w:marLeft w:val="0"/>
          <w:marRight w:val="0"/>
          <w:marTop w:val="0"/>
          <w:marBottom w:val="0"/>
          <w:divBdr>
            <w:top w:val="none" w:sz="0" w:space="0" w:color="auto"/>
            <w:left w:val="none" w:sz="0" w:space="0" w:color="auto"/>
            <w:bottom w:val="none" w:sz="0" w:space="0" w:color="auto"/>
            <w:right w:val="none" w:sz="0" w:space="0" w:color="auto"/>
          </w:divBdr>
        </w:div>
        <w:div w:id="382606211">
          <w:marLeft w:val="0"/>
          <w:marRight w:val="0"/>
          <w:marTop w:val="0"/>
          <w:marBottom w:val="0"/>
          <w:divBdr>
            <w:top w:val="none" w:sz="0" w:space="0" w:color="auto"/>
            <w:left w:val="none" w:sz="0" w:space="0" w:color="auto"/>
            <w:bottom w:val="none" w:sz="0" w:space="0" w:color="auto"/>
            <w:right w:val="none" w:sz="0" w:space="0" w:color="auto"/>
          </w:divBdr>
        </w:div>
      </w:divsChild>
    </w:div>
    <w:div w:id="193734551">
      <w:bodyDiv w:val="1"/>
      <w:marLeft w:val="0"/>
      <w:marRight w:val="0"/>
      <w:marTop w:val="0"/>
      <w:marBottom w:val="0"/>
      <w:divBdr>
        <w:top w:val="none" w:sz="0" w:space="0" w:color="auto"/>
        <w:left w:val="none" w:sz="0" w:space="0" w:color="auto"/>
        <w:bottom w:val="none" w:sz="0" w:space="0" w:color="auto"/>
        <w:right w:val="none" w:sz="0" w:space="0" w:color="auto"/>
      </w:divBdr>
      <w:divsChild>
        <w:div w:id="776368500">
          <w:marLeft w:val="0"/>
          <w:marRight w:val="0"/>
          <w:marTop w:val="0"/>
          <w:marBottom w:val="0"/>
          <w:divBdr>
            <w:top w:val="none" w:sz="0" w:space="0" w:color="auto"/>
            <w:left w:val="none" w:sz="0" w:space="0" w:color="auto"/>
            <w:bottom w:val="none" w:sz="0" w:space="0" w:color="auto"/>
            <w:right w:val="none" w:sz="0" w:space="0" w:color="auto"/>
          </w:divBdr>
        </w:div>
        <w:div w:id="558979001">
          <w:marLeft w:val="0"/>
          <w:marRight w:val="0"/>
          <w:marTop w:val="0"/>
          <w:marBottom w:val="0"/>
          <w:divBdr>
            <w:top w:val="none" w:sz="0" w:space="0" w:color="auto"/>
            <w:left w:val="none" w:sz="0" w:space="0" w:color="auto"/>
            <w:bottom w:val="none" w:sz="0" w:space="0" w:color="auto"/>
            <w:right w:val="none" w:sz="0" w:space="0" w:color="auto"/>
          </w:divBdr>
        </w:div>
        <w:div w:id="1915044550">
          <w:marLeft w:val="0"/>
          <w:marRight w:val="0"/>
          <w:marTop w:val="0"/>
          <w:marBottom w:val="0"/>
          <w:divBdr>
            <w:top w:val="none" w:sz="0" w:space="0" w:color="auto"/>
            <w:left w:val="none" w:sz="0" w:space="0" w:color="auto"/>
            <w:bottom w:val="none" w:sz="0" w:space="0" w:color="auto"/>
            <w:right w:val="none" w:sz="0" w:space="0" w:color="auto"/>
          </w:divBdr>
        </w:div>
        <w:div w:id="1067725978">
          <w:marLeft w:val="0"/>
          <w:marRight w:val="0"/>
          <w:marTop w:val="0"/>
          <w:marBottom w:val="0"/>
          <w:divBdr>
            <w:top w:val="none" w:sz="0" w:space="0" w:color="auto"/>
            <w:left w:val="none" w:sz="0" w:space="0" w:color="auto"/>
            <w:bottom w:val="none" w:sz="0" w:space="0" w:color="auto"/>
            <w:right w:val="none" w:sz="0" w:space="0" w:color="auto"/>
          </w:divBdr>
        </w:div>
      </w:divsChild>
    </w:div>
    <w:div w:id="221672596">
      <w:bodyDiv w:val="1"/>
      <w:marLeft w:val="0"/>
      <w:marRight w:val="0"/>
      <w:marTop w:val="0"/>
      <w:marBottom w:val="0"/>
      <w:divBdr>
        <w:top w:val="none" w:sz="0" w:space="0" w:color="auto"/>
        <w:left w:val="none" w:sz="0" w:space="0" w:color="auto"/>
        <w:bottom w:val="none" w:sz="0" w:space="0" w:color="auto"/>
        <w:right w:val="none" w:sz="0" w:space="0" w:color="auto"/>
      </w:divBdr>
      <w:divsChild>
        <w:div w:id="1234314757">
          <w:marLeft w:val="0"/>
          <w:marRight w:val="0"/>
          <w:marTop w:val="0"/>
          <w:marBottom w:val="0"/>
          <w:divBdr>
            <w:top w:val="none" w:sz="0" w:space="0" w:color="auto"/>
            <w:left w:val="none" w:sz="0" w:space="0" w:color="auto"/>
            <w:bottom w:val="none" w:sz="0" w:space="0" w:color="auto"/>
            <w:right w:val="none" w:sz="0" w:space="0" w:color="auto"/>
          </w:divBdr>
        </w:div>
        <w:div w:id="828594102">
          <w:marLeft w:val="0"/>
          <w:marRight w:val="0"/>
          <w:marTop w:val="0"/>
          <w:marBottom w:val="0"/>
          <w:divBdr>
            <w:top w:val="none" w:sz="0" w:space="0" w:color="auto"/>
            <w:left w:val="none" w:sz="0" w:space="0" w:color="auto"/>
            <w:bottom w:val="none" w:sz="0" w:space="0" w:color="auto"/>
            <w:right w:val="none" w:sz="0" w:space="0" w:color="auto"/>
          </w:divBdr>
        </w:div>
        <w:div w:id="1881088633">
          <w:marLeft w:val="0"/>
          <w:marRight w:val="0"/>
          <w:marTop w:val="0"/>
          <w:marBottom w:val="0"/>
          <w:divBdr>
            <w:top w:val="none" w:sz="0" w:space="0" w:color="auto"/>
            <w:left w:val="none" w:sz="0" w:space="0" w:color="auto"/>
            <w:bottom w:val="none" w:sz="0" w:space="0" w:color="auto"/>
            <w:right w:val="none" w:sz="0" w:space="0" w:color="auto"/>
          </w:divBdr>
        </w:div>
        <w:div w:id="193419736">
          <w:marLeft w:val="0"/>
          <w:marRight w:val="0"/>
          <w:marTop w:val="0"/>
          <w:marBottom w:val="0"/>
          <w:divBdr>
            <w:top w:val="none" w:sz="0" w:space="0" w:color="auto"/>
            <w:left w:val="none" w:sz="0" w:space="0" w:color="auto"/>
            <w:bottom w:val="none" w:sz="0" w:space="0" w:color="auto"/>
            <w:right w:val="none" w:sz="0" w:space="0" w:color="auto"/>
          </w:divBdr>
        </w:div>
        <w:div w:id="1381247937">
          <w:marLeft w:val="0"/>
          <w:marRight w:val="0"/>
          <w:marTop w:val="0"/>
          <w:marBottom w:val="0"/>
          <w:divBdr>
            <w:top w:val="none" w:sz="0" w:space="0" w:color="auto"/>
            <w:left w:val="none" w:sz="0" w:space="0" w:color="auto"/>
            <w:bottom w:val="none" w:sz="0" w:space="0" w:color="auto"/>
            <w:right w:val="none" w:sz="0" w:space="0" w:color="auto"/>
          </w:divBdr>
        </w:div>
      </w:divsChild>
    </w:div>
    <w:div w:id="225382958">
      <w:bodyDiv w:val="1"/>
      <w:marLeft w:val="0"/>
      <w:marRight w:val="0"/>
      <w:marTop w:val="0"/>
      <w:marBottom w:val="0"/>
      <w:divBdr>
        <w:top w:val="none" w:sz="0" w:space="0" w:color="auto"/>
        <w:left w:val="none" w:sz="0" w:space="0" w:color="auto"/>
        <w:bottom w:val="none" w:sz="0" w:space="0" w:color="auto"/>
        <w:right w:val="none" w:sz="0" w:space="0" w:color="auto"/>
      </w:divBdr>
      <w:divsChild>
        <w:div w:id="1376614300">
          <w:marLeft w:val="0"/>
          <w:marRight w:val="0"/>
          <w:marTop w:val="0"/>
          <w:marBottom w:val="0"/>
          <w:divBdr>
            <w:top w:val="none" w:sz="0" w:space="0" w:color="auto"/>
            <w:left w:val="none" w:sz="0" w:space="0" w:color="auto"/>
            <w:bottom w:val="none" w:sz="0" w:space="0" w:color="auto"/>
            <w:right w:val="none" w:sz="0" w:space="0" w:color="auto"/>
          </w:divBdr>
        </w:div>
        <w:div w:id="1124498580">
          <w:marLeft w:val="0"/>
          <w:marRight w:val="0"/>
          <w:marTop w:val="0"/>
          <w:marBottom w:val="0"/>
          <w:divBdr>
            <w:top w:val="none" w:sz="0" w:space="0" w:color="auto"/>
            <w:left w:val="none" w:sz="0" w:space="0" w:color="auto"/>
            <w:bottom w:val="none" w:sz="0" w:space="0" w:color="auto"/>
            <w:right w:val="none" w:sz="0" w:space="0" w:color="auto"/>
          </w:divBdr>
        </w:div>
        <w:div w:id="1547333006">
          <w:marLeft w:val="0"/>
          <w:marRight w:val="0"/>
          <w:marTop w:val="0"/>
          <w:marBottom w:val="0"/>
          <w:divBdr>
            <w:top w:val="none" w:sz="0" w:space="0" w:color="auto"/>
            <w:left w:val="none" w:sz="0" w:space="0" w:color="auto"/>
            <w:bottom w:val="none" w:sz="0" w:space="0" w:color="auto"/>
            <w:right w:val="none" w:sz="0" w:space="0" w:color="auto"/>
          </w:divBdr>
        </w:div>
        <w:div w:id="4867491">
          <w:marLeft w:val="0"/>
          <w:marRight w:val="0"/>
          <w:marTop w:val="0"/>
          <w:marBottom w:val="0"/>
          <w:divBdr>
            <w:top w:val="none" w:sz="0" w:space="0" w:color="auto"/>
            <w:left w:val="none" w:sz="0" w:space="0" w:color="auto"/>
            <w:bottom w:val="none" w:sz="0" w:space="0" w:color="auto"/>
            <w:right w:val="none" w:sz="0" w:space="0" w:color="auto"/>
          </w:divBdr>
        </w:div>
      </w:divsChild>
    </w:div>
    <w:div w:id="316299354">
      <w:bodyDiv w:val="1"/>
      <w:marLeft w:val="0"/>
      <w:marRight w:val="0"/>
      <w:marTop w:val="0"/>
      <w:marBottom w:val="0"/>
      <w:divBdr>
        <w:top w:val="none" w:sz="0" w:space="0" w:color="auto"/>
        <w:left w:val="none" w:sz="0" w:space="0" w:color="auto"/>
        <w:bottom w:val="none" w:sz="0" w:space="0" w:color="auto"/>
        <w:right w:val="none" w:sz="0" w:space="0" w:color="auto"/>
      </w:divBdr>
      <w:divsChild>
        <w:div w:id="772943930">
          <w:marLeft w:val="0"/>
          <w:marRight w:val="0"/>
          <w:marTop w:val="0"/>
          <w:marBottom w:val="0"/>
          <w:divBdr>
            <w:top w:val="none" w:sz="0" w:space="0" w:color="auto"/>
            <w:left w:val="none" w:sz="0" w:space="0" w:color="auto"/>
            <w:bottom w:val="none" w:sz="0" w:space="0" w:color="auto"/>
            <w:right w:val="none" w:sz="0" w:space="0" w:color="auto"/>
          </w:divBdr>
        </w:div>
        <w:div w:id="623851170">
          <w:marLeft w:val="0"/>
          <w:marRight w:val="0"/>
          <w:marTop w:val="0"/>
          <w:marBottom w:val="0"/>
          <w:divBdr>
            <w:top w:val="none" w:sz="0" w:space="0" w:color="auto"/>
            <w:left w:val="none" w:sz="0" w:space="0" w:color="auto"/>
            <w:bottom w:val="none" w:sz="0" w:space="0" w:color="auto"/>
            <w:right w:val="none" w:sz="0" w:space="0" w:color="auto"/>
          </w:divBdr>
        </w:div>
        <w:div w:id="1817454267">
          <w:marLeft w:val="0"/>
          <w:marRight w:val="0"/>
          <w:marTop w:val="0"/>
          <w:marBottom w:val="0"/>
          <w:divBdr>
            <w:top w:val="none" w:sz="0" w:space="0" w:color="auto"/>
            <w:left w:val="none" w:sz="0" w:space="0" w:color="auto"/>
            <w:bottom w:val="none" w:sz="0" w:space="0" w:color="auto"/>
            <w:right w:val="none" w:sz="0" w:space="0" w:color="auto"/>
          </w:divBdr>
        </w:div>
        <w:div w:id="1864242166">
          <w:marLeft w:val="0"/>
          <w:marRight w:val="0"/>
          <w:marTop w:val="0"/>
          <w:marBottom w:val="0"/>
          <w:divBdr>
            <w:top w:val="none" w:sz="0" w:space="0" w:color="auto"/>
            <w:left w:val="none" w:sz="0" w:space="0" w:color="auto"/>
            <w:bottom w:val="none" w:sz="0" w:space="0" w:color="auto"/>
            <w:right w:val="none" w:sz="0" w:space="0" w:color="auto"/>
          </w:divBdr>
        </w:div>
        <w:div w:id="1390954365">
          <w:marLeft w:val="0"/>
          <w:marRight w:val="0"/>
          <w:marTop w:val="0"/>
          <w:marBottom w:val="0"/>
          <w:divBdr>
            <w:top w:val="none" w:sz="0" w:space="0" w:color="auto"/>
            <w:left w:val="none" w:sz="0" w:space="0" w:color="auto"/>
            <w:bottom w:val="none" w:sz="0" w:space="0" w:color="auto"/>
            <w:right w:val="none" w:sz="0" w:space="0" w:color="auto"/>
          </w:divBdr>
        </w:div>
      </w:divsChild>
    </w:div>
    <w:div w:id="479613348">
      <w:bodyDiv w:val="1"/>
      <w:marLeft w:val="0"/>
      <w:marRight w:val="0"/>
      <w:marTop w:val="0"/>
      <w:marBottom w:val="0"/>
      <w:divBdr>
        <w:top w:val="none" w:sz="0" w:space="0" w:color="auto"/>
        <w:left w:val="none" w:sz="0" w:space="0" w:color="auto"/>
        <w:bottom w:val="none" w:sz="0" w:space="0" w:color="auto"/>
        <w:right w:val="none" w:sz="0" w:space="0" w:color="auto"/>
      </w:divBdr>
      <w:divsChild>
        <w:div w:id="1129933220">
          <w:marLeft w:val="0"/>
          <w:marRight w:val="0"/>
          <w:marTop w:val="0"/>
          <w:marBottom w:val="0"/>
          <w:divBdr>
            <w:top w:val="none" w:sz="0" w:space="0" w:color="auto"/>
            <w:left w:val="none" w:sz="0" w:space="0" w:color="auto"/>
            <w:bottom w:val="none" w:sz="0" w:space="0" w:color="auto"/>
            <w:right w:val="none" w:sz="0" w:space="0" w:color="auto"/>
          </w:divBdr>
        </w:div>
        <w:div w:id="1820656503">
          <w:marLeft w:val="0"/>
          <w:marRight w:val="0"/>
          <w:marTop w:val="0"/>
          <w:marBottom w:val="0"/>
          <w:divBdr>
            <w:top w:val="none" w:sz="0" w:space="0" w:color="auto"/>
            <w:left w:val="none" w:sz="0" w:space="0" w:color="auto"/>
            <w:bottom w:val="none" w:sz="0" w:space="0" w:color="auto"/>
            <w:right w:val="none" w:sz="0" w:space="0" w:color="auto"/>
          </w:divBdr>
        </w:div>
        <w:div w:id="2045590798">
          <w:marLeft w:val="0"/>
          <w:marRight w:val="0"/>
          <w:marTop w:val="0"/>
          <w:marBottom w:val="0"/>
          <w:divBdr>
            <w:top w:val="none" w:sz="0" w:space="0" w:color="auto"/>
            <w:left w:val="none" w:sz="0" w:space="0" w:color="auto"/>
            <w:bottom w:val="none" w:sz="0" w:space="0" w:color="auto"/>
            <w:right w:val="none" w:sz="0" w:space="0" w:color="auto"/>
          </w:divBdr>
        </w:div>
        <w:div w:id="1852375176">
          <w:marLeft w:val="0"/>
          <w:marRight w:val="0"/>
          <w:marTop w:val="0"/>
          <w:marBottom w:val="0"/>
          <w:divBdr>
            <w:top w:val="none" w:sz="0" w:space="0" w:color="auto"/>
            <w:left w:val="none" w:sz="0" w:space="0" w:color="auto"/>
            <w:bottom w:val="none" w:sz="0" w:space="0" w:color="auto"/>
            <w:right w:val="none" w:sz="0" w:space="0" w:color="auto"/>
          </w:divBdr>
        </w:div>
        <w:div w:id="2057076543">
          <w:marLeft w:val="0"/>
          <w:marRight w:val="0"/>
          <w:marTop w:val="0"/>
          <w:marBottom w:val="0"/>
          <w:divBdr>
            <w:top w:val="none" w:sz="0" w:space="0" w:color="auto"/>
            <w:left w:val="none" w:sz="0" w:space="0" w:color="auto"/>
            <w:bottom w:val="none" w:sz="0" w:space="0" w:color="auto"/>
            <w:right w:val="none" w:sz="0" w:space="0" w:color="auto"/>
          </w:divBdr>
        </w:div>
        <w:div w:id="967976978">
          <w:marLeft w:val="0"/>
          <w:marRight w:val="0"/>
          <w:marTop w:val="0"/>
          <w:marBottom w:val="0"/>
          <w:divBdr>
            <w:top w:val="none" w:sz="0" w:space="0" w:color="auto"/>
            <w:left w:val="none" w:sz="0" w:space="0" w:color="auto"/>
            <w:bottom w:val="none" w:sz="0" w:space="0" w:color="auto"/>
            <w:right w:val="none" w:sz="0" w:space="0" w:color="auto"/>
          </w:divBdr>
        </w:div>
        <w:div w:id="1610619546">
          <w:marLeft w:val="0"/>
          <w:marRight w:val="0"/>
          <w:marTop w:val="0"/>
          <w:marBottom w:val="0"/>
          <w:divBdr>
            <w:top w:val="none" w:sz="0" w:space="0" w:color="auto"/>
            <w:left w:val="none" w:sz="0" w:space="0" w:color="auto"/>
            <w:bottom w:val="none" w:sz="0" w:space="0" w:color="auto"/>
            <w:right w:val="none" w:sz="0" w:space="0" w:color="auto"/>
          </w:divBdr>
        </w:div>
        <w:div w:id="258104319">
          <w:marLeft w:val="0"/>
          <w:marRight w:val="0"/>
          <w:marTop w:val="0"/>
          <w:marBottom w:val="0"/>
          <w:divBdr>
            <w:top w:val="none" w:sz="0" w:space="0" w:color="auto"/>
            <w:left w:val="none" w:sz="0" w:space="0" w:color="auto"/>
            <w:bottom w:val="none" w:sz="0" w:space="0" w:color="auto"/>
            <w:right w:val="none" w:sz="0" w:space="0" w:color="auto"/>
          </w:divBdr>
        </w:div>
        <w:div w:id="2031098786">
          <w:marLeft w:val="0"/>
          <w:marRight w:val="0"/>
          <w:marTop w:val="0"/>
          <w:marBottom w:val="0"/>
          <w:divBdr>
            <w:top w:val="none" w:sz="0" w:space="0" w:color="auto"/>
            <w:left w:val="none" w:sz="0" w:space="0" w:color="auto"/>
            <w:bottom w:val="none" w:sz="0" w:space="0" w:color="auto"/>
            <w:right w:val="none" w:sz="0" w:space="0" w:color="auto"/>
          </w:divBdr>
        </w:div>
        <w:div w:id="387847807">
          <w:marLeft w:val="0"/>
          <w:marRight w:val="0"/>
          <w:marTop w:val="0"/>
          <w:marBottom w:val="0"/>
          <w:divBdr>
            <w:top w:val="none" w:sz="0" w:space="0" w:color="auto"/>
            <w:left w:val="none" w:sz="0" w:space="0" w:color="auto"/>
            <w:bottom w:val="none" w:sz="0" w:space="0" w:color="auto"/>
            <w:right w:val="none" w:sz="0" w:space="0" w:color="auto"/>
          </w:divBdr>
        </w:div>
        <w:div w:id="330715551">
          <w:marLeft w:val="0"/>
          <w:marRight w:val="0"/>
          <w:marTop w:val="0"/>
          <w:marBottom w:val="0"/>
          <w:divBdr>
            <w:top w:val="none" w:sz="0" w:space="0" w:color="auto"/>
            <w:left w:val="none" w:sz="0" w:space="0" w:color="auto"/>
            <w:bottom w:val="none" w:sz="0" w:space="0" w:color="auto"/>
            <w:right w:val="none" w:sz="0" w:space="0" w:color="auto"/>
          </w:divBdr>
        </w:div>
        <w:div w:id="1457530351">
          <w:marLeft w:val="0"/>
          <w:marRight w:val="0"/>
          <w:marTop w:val="0"/>
          <w:marBottom w:val="0"/>
          <w:divBdr>
            <w:top w:val="none" w:sz="0" w:space="0" w:color="auto"/>
            <w:left w:val="none" w:sz="0" w:space="0" w:color="auto"/>
            <w:bottom w:val="none" w:sz="0" w:space="0" w:color="auto"/>
            <w:right w:val="none" w:sz="0" w:space="0" w:color="auto"/>
          </w:divBdr>
        </w:div>
        <w:div w:id="1135759587">
          <w:marLeft w:val="0"/>
          <w:marRight w:val="0"/>
          <w:marTop w:val="0"/>
          <w:marBottom w:val="0"/>
          <w:divBdr>
            <w:top w:val="none" w:sz="0" w:space="0" w:color="auto"/>
            <w:left w:val="none" w:sz="0" w:space="0" w:color="auto"/>
            <w:bottom w:val="none" w:sz="0" w:space="0" w:color="auto"/>
            <w:right w:val="none" w:sz="0" w:space="0" w:color="auto"/>
          </w:divBdr>
        </w:div>
        <w:div w:id="1197040139">
          <w:marLeft w:val="0"/>
          <w:marRight w:val="0"/>
          <w:marTop w:val="0"/>
          <w:marBottom w:val="0"/>
          <w:divBdr>
            <w:top w:val="none" w:sz="0" w:space="0" w:color="auto"/>
            <w:left w:val="none" w:sz="0" w:space="0" w:color="auto"/>
            <w:bottom w:val="none" w:sz="0" w:space="0" w:color="auto"/>
            <w:right w:val="none" w:sz="0" w:space="0" w:color="auto"/>
          </w:divBdr>
        </w:div>
        <w:div w:id="1444498800">
          <w:marLeft w:val="0"/>
          <w:marRight w:val="0"/>
          <w:marTop w:val="0"/>
          <w:marBottom w:val="0"/>
          <w:divBdr>
            <w:top w:val="none" w:sz="0" w:space="0" w:color="auto"/>
            <w:left w:val="none" w:sz="0" w:space="0" w:color="auto"/>
            <w:bottom w:val="none" w:sz="0" w:space="0" w:color="auto"/>
            <w:right w:val="none" w:sz="0" w:space="0" w:color="auto"/>
          </w:divBdr>
        </w:div>
        <w:div w:id="1588462336">
          <w:marLeft w:val="0"/>
          <w:marRight w:val="0"/>
          <w:marTop w:val="0"/>
          <w:marBottom w:val="0"/>
          <w:divBdr>
            <w:top w:val="none" w:sz="0" w:space="0" w:color="auto"/>
            <w:left w:val="none" w:sz="0" w:space="0" w:color="auto"/>
            <w:bottom w:val="none" w:sz="0" w:space="0" w:color="auto"/>
            <w:right w:val="none" w:sz="0" w:space="0" w:color="auto"/>
          </w:divBdr>
        </w:div>
      </w:divsChild>
    </w:div>
    <w:div w:id="541484942">
      <w:bodyDiv w:val="1"/>
      <w:marLeft w:val="0"/>
      <w:marRight w:val="0"/>
      <w:marTop w:val="0"/>
      <w:marBottom w:val="0"/>
      <w:divBdr>
        <w:top w:val="none" w:sz="0" w:space="0" w:color="auto"/>
        <w:left w:val="none" w:sz="0" w:space="0" w:color="auto"/>
        <w:bottom w:val="none" w:sz="0" w:space="0" w:color="auto"/>
        <w:right w:val="none" w:sz="0" w:space="0" w:color="auto"/>
      </w:divBdr>
      <w:divsChild>
        <w:div w:id="1266109728">
          <w:marLeft w:val="0"/>
          <w:marRight w:val="0"/>
          <w:marTop w:val="0"/>
          <w:marBottom w:val="0"/>
          <w:divBdr>
            <w:top w:val="none" w:sz="0" w:space="0" w:color="auto"/>
            <w:left w:val="none" w:sz="0" w:space="0" w:color="auto"/>
            <w:bottom w:val="none" w:sz="0" w:space="0" w:color="auto"/>
            <w:right w:val="none" w:sz="0" w:space="0" w:color="auto"/>
          </w:divBdr>
        </w:div>
        <w:div w:id="1524828687">
          <w:marLeft w:val="0"/>
          <w:marRight w:val="0"/>
          <w:marTop w:val="0"/>
          <w:marBottom w:val="0"/>
          <w:divBdr>
            <w:top w:val="none" w:sz="0" w:space="0" w:color="auto"/>
            <w:left w:val="none" w:sz="0" w:space="0" w:color="auto"/>
            <w:bottom w:val="none" w:sz="0" w:space="0" w:color="auto"/>
            <w:right w:val="none" w:sz="0" w:space="0" w:color="auto"/>
          </w:divBdr>
        </w:div>
        <w:div w:id="2097826041">
          <w:marLeft w:val="0"/>
          <w:marRight w:val="0"/>
          <w:marTop w:val="0"/>
          <w:marBottom w:val="0"/>
          <w:divBdr>
            <w:top w:val="none" w:sz="0" w:space="0" w:color="auto"/>
            <w:left w:val="none" w:sz="0" w:space="0" w:color="auto"/>
            <w:bottom w:val="none" w:sz="0" w:space="0" w:color="auto"/>
            <w:right w:val="none" w:sz="0" w:space="0" w:color="auto"/>
          </w:divBdr>
        </w:div>
        <w:div w:id="284239432">
          <w:marLeft w:val="0"/>
          <w:marRight w:val="0"/>
          <w:marTop w:val="0"/>
          <w:marBottom w:val="0"/>
          <w:divBdr>
            <w:top w:val="none" w:sz="0" w:space="0" w:color="auto"/>
            <w:left w:val="none" w:sz="0" w:space="0" w:color="auto"/>
            <w:bottom w:val="none" w:sz="0" w:space="0" w:color="auto"/>
            <w:right w:val="none" w:sz="0" w:space="0" w:color="auto"/>
          </w:divBdr>
        </w:div>
      </w:divsChild>
    </w:div>
    <w:div w:id="560484456">
      <w:bodyDiv w:val="1"/>
      <w:marLeft w:val="0"/>
      <w:marRight w:val="0"/>
      <w:marTop w:val="0"/>
      <w:marBottom w:val="0"/>
      <w:divBdr>
        <w:top w:val="none" w:sz="0" w:space="0" w:color="auto"/>
        <w:left w:val="none" w:sz="0" w:space="0" w:color="auto"/>
        <w:bottom w:val="none" w:sz="0" w:space="0" w:color="auto"/>
        <w:right w:val="none" w:sz="0" w:space="0" w:color="auto"/>
      </w:divBdr>
      <w:divsChild>
        <w:div w:id="878782848">
          <w:marLeft w:val="0"/>
          <w:marRight w:val="0"/>
          <w:marTop w:val="0"/>
          <w:marBottom w:val="0"/>
          <w:divBdr>
            <w:top w:val="none" w:sz="0" w:space="0" w:color="auto"/>
            <w:left w:val="none" w:sz="0" w:space="0" w:color="auto"/>
            <w:bottom w:val="none" w:sz="0" w:space="0" w:color="auto"/>
            <w:right w:val="none" w:sz="0" w:space="0" w:color="auto"/>
          </w:divBdr>
        </w:div>
        <w:div w:id="526530501">
          <w:marLeft w:val="0"/>
          <w:marRight w:val="0"/>
          <w:marTop w:val="0"/>
          <w:marBottom w:val="0"/>
          <w:divBdr>
            <w:top w:val="none" w:sz="0" w:space="0" w:color="auto"/>
            <w:left w:val="none" w:sz="0" w:space="0" w:color="auto"/>
            <w:bottom w:val="none" w:sz="0" w:space="0" w:color="auto"/>
            <w:right w:val="none" w:sz="0" w:space="0" w:color="auto"/>
          </w:divBdr>
        </w:div>
        <w:div w:id="227035938">
          <w:marLeft w:val="0"/>
          <w:marRight w:val="0"/>
          <w:marTop w:val="0"/>
          <w:marBottom w:val="0"/>
          <w:divBdr>
            <w:top w:val="none" w:sz="0" w:space="0" w:color="auto"/>
            <w:left w:val="none" w:sz="0" w:space="0" w:color="auto"/>
            <w:bottom w:val="none" w:sz="0" w:space="0" w:color="auto"/>
            <w:right w:val="none" w:sz="0" w:space="0" w:color="auto"/>
          </w:divBdr>
        </w:div>
        <w:div w:id="2049139720">
          <w:marLeft w:val="0"/>
          <w:marRight w:val="0"/>
          <w:marTop w:val="0"/>
          <w:marBottom w:val="0"/>
          <w:divBdr>
            <w:top w:val="none" w:sz="0" w:space="0" w:color="auto"/>
            <w:left w:val="none" w:sz="0" w:space="0" w:color="auto"/>
            <w:bottom w:val="none" w:sz="0" w:space="0" w:color="auto"/>
            <w:right w:val="none" w:sz="0" w:space="0" w:color="auto"/>
          </w:divBdr>
        </w:div>
      </w:divsChild>
    </w:div>
    <w:div w:id="599680698">
      <w:bodyDiv w:val="1"/>
      <w:marLeft w:val="0"/>
      <w:marRight w:val="0"/>
      <w:marTop w:val="0"/>
      <w:marBottom w:val="0"/>
      <w:divBdr>
        <w:top w:val="none" w:sz="0" w:space="0" w:color="auto"/>
        <w:left w:val="none" w:sz="0" w:space="0" w:color="auto"/>
        <w:bottom w:val="none" w:sz="0" w:space="0" w:color="auto"/>
        <w:right w:val="none" w:sz="0" w:space="0" w:color="auto"/>
      </w:divBdr>
      <w:divsChild>
        <w:div w:id="908736721">
          <w:marLeft w:val="0"/>
          <w:marRight w:val="0"/>
          <w:marTop w:val="0"/>
          <w:marBottom w:val="0"/>
          <w:divBdr>
            <w:top w:val="none" w:sz="0" w:space="0" w:color="auto"/>
            <w:left w:val="none" w:sz="0" w:space="0" w:color="auto"/>
            <w:bottom w:val="none" w:sz="0" w:space="0" w:color="auto"/>
            <w:right w:val="none" w:sz="0" w:space="0" w:color="auto"/>
          </w:divBdr>
        </w:div>
        <w:div w:id="1043558231">
          <w:marLeft w:val="0"/>
          <w:marRight w:val="0"/>
          <w:marTop w:val="0"/>
          <w:marBottom w:val="0"/>
          <w:divBdr>
            <w:top w:val="none" w:sz="0" w:space="0" w:color="auto"/>
            <w:left w:val="none" w:sz="0" w:space="0" w:color="auto"/>
            <w:bottom w:val="none" w:sz="0" w:space="0" w:color="auto"/>
            <w:right w:val="none" w:sz="0" w:space="0" w:color="auto"/>
          </w:divBdr>
        </w:div>
        <w:div w:id="1982230647">
          <w:marLeft w:val="0"/>
          <w:marRight w:val="0"/>
          <w:marTop w:val="0"/>
          <w:marBottom w:val="0"/>
          <w:divBdr>
            <w:top w:val="none" w:sz="0" w:space="0" w:color="auto"/>
            <w:left w:val="none" w:sz="0" w:space="0" w:color="auto"/>
            <w:bottom w:val="none" w:sz="0" w:space="0" w:color="auto"/>
            <w:right w:val="none" w:sz="0" w:space="0" w:color="auto"/>
          </w:divBdr>
        </w:div>
      </w:divsChild>
    </w:div>
    <w:div w:id="791166283">
      <w:bodyDiv w:val="1"/>
      <w:marLeft w:val="0"/>
      <w:marRight w:val="0"/>
      <w:marTop w:val="0"/>
      <w:marBottom w:val="0"/>
      <w:divBdr>
        <w:top w:val="none" w:sz="0" w:space="0" w:color="auto"/>
        <w:left w:val="none" w:sz="0" w:space="0" w:color="auto"/>
        <w:bottom w:val="none" w:sz="0" w:space="0" w:color="auto"/>
        <w:right w:val="none" w:sz="0" w:space="0" w:color="auto"/>
      </w:divBdr>
      <w:divsChild>
        <w:div w:id="389574692">
          <w:marLeft w:val="0"/>
          <w:marRight w:val="0"/>
          <w:marTop w:val="0"/>
          <w:marBottom w:val="0"/>
          <w:divBdr>
            <w:top w:val="none" w:sz="0" w:space="0" w:color="auto"/>
            <w:left w:val="none" w:sz="0" w:space="0" w:color="auto"/>
            <w:bottom w:val="none" w:sz="0" w:space="0" w:color="auto"/>
            <w:right w:val="none" w:sz="0" w:space="0" w:color="auto"/>
          </w:divBdr>
        </w:div>
        <w:div w:id="791484692">
          <w:marLeft w:val="0"/>
          <w:marRight w:val="0"/>
          <w:marTop w:val="0"/>
          <w:marBottom w:val="0"/>
          <w:divBdr>
            <w:top w:val="none" w:sz="0" w:space="0" w:color="auto"/>
            <w:left w:val="none" w:sz="0" w:space="0" w:color="auto"/>
            <w:bottom w:val="none" w:sz="0" w:space="0" w:color="auto"/>
            <w:right w:val="none" w:sz="0" w:space="0" w:color="auto"/>
          </w:divBdr>
        </w:div>
      </w:divsChild>
    </w:div>
    <w:div w:id="849293093">
      <w:bodyDiv w:val="1"/>
      <w:marLeft w:val="0"/>
      <w:marRight w:val="0"/>
      <w:marTop w:val="0"/>
      <w:marBottom w:val="0"/>
      <w:divBdr>
        <w:top w:val="none" w:sz="0" w:space="0" w:color="auto"/>
        <w:left w:val="none" w:sz="0" w:space="0" w:color="auto"/>
        <w:bottom w:val="none" w:sz="0" w:space="0" w:color="auto"/>
        <w:right w:val="none" w:sz="0" w:space="0" w:color="auto"/>
      </w:divBdr>
      <w:divsChild>
        <w:div w:id="621305846">
          <w:marLeft w:val="0"/>
          <w:marRight w:val="0"/>
          <w:marTop w:val="0"/>
          <w:marBottom w:val="0"/>
          <w:divBdr>
            <w:top w:val="none" w:sz="0" w:space="0" w:color="auto"/>
            <w:left w:val="none" w:sz="0" w:space="0" w:color="auto"/>
            <w:bottom w:val="none" w:sz="0" w:space="0" w:color="auto"/>
            <w:right w:val="none" w:sz="0" w:space="0" w:color="auto"/>
          </w:divBdr>
        </w:div>
        <w:div w:id="2051760903">
          <w:marLeft w:val="0"/>
          <w:marRight w:val="0"/>
          <w:marTop w:val="0"/>
          <w:marBottom w:val="0"/>
          <w:divBdr>
            <w:top w:val="none" w:sz="0" w:space="0" w:color="auto"/>
            <w:left w:val="none" w:sz="0" w:space="0" w:color="auto"/>
            <w:bottom w:val="none" w:sz="0" w:space="0" w:color="auto"/>
            <w:right w:val="none" w:sz="0" w:space="0" w:color="auto"/>
          </w:divBdr>
        </w:div>
      </w:divsChild>
    </w:div>
    <w:div w:id="874922542">
      <w:bodyDiv w:val="1"/>
      <w:marLeft w:val="0"/>
      <w:marRight w:val="0"/>
      <w:marTop w:val="0"/>
      <w:marBottom w:val="0"/>
      <w:divBdr>
        <w:top w:val="none" w:sz="0" w:space="0" w:color="auto"/>
        <w:left w:val="none" w:sz="0" w:space="0" w:color="auto"/>
        <w:bottom w:val="none" w:sz="0" w:space="0" w:color="auto"/>
        <w:right w:val="none" w:sz="0" w:space="0" w:color="auto"/>
      </w:divBdr>
      <w:divsChild>
        <w:div w:id="1261377686">
          <w:marLeft w:val="0"/>
          <w:marRight w:val="0"/>
          <w:marTop w:val="0"/>
          <w:marBottom w:val="0"/>
          <w:divBdr>
            <w:top w:val="none" w:sz="0" w:space="0" w:color="auto"/>
            <w:left w:val="none" w:sz="0" w:space="0" w:color="auto"/>
            <w:bottom w:val="none" w:sz="0" w:space="0" w:color="auto"/>
            <w:right w:val="none" w:sz="0" w:space="0" w:color="auto"/>
          </w:divBdr>
        </w:div>
        <w:div w:id="1420255343">
          <w:marLeft w:val="0"/>
          <w:marRight w:val="0"/>
          <w:marTop w:val="0"/>
          <w:marBottom w:val="0"/>
          <w:divBdr>
            <w:top w:val="none" w:sz="0" w:space="0" w:color="auto"/>
            <w:left w:val="none" w:sz="0" w:space="0" w:color="auto"/>
            <w:bottom w:val="none" w:sz="0" w:space="0" w:color="auto"/>
            <w:right w:val="none" w:sz="0" w:space="0" w:color="auto"/>
          </w:divBdr>
        </w:div>
        <w:div w:id="354310551">
          <w:marLeft w:val="0"/>
          <w:marRight w:val="0"/>
          <w:marTop w:val="0"/>
          <w:marBottom w:val="0"/>
          <w:divBdr>
            <w:top w:val="none" w:sz="0" w:space="0" w:color="auto"/>
            <w:left w:val="none" w:sz="0" w:space="0" w:color="auto"/>
            <w:bottom w:val="none" w:sz="0" w:space="0" w:color="auto"/>
            <w:right w:val="none" w:sz="0" w:space="0" w:color="auto"/>
          </w:divBdr>
        </w:div>
        <w:div w:id="195772312">
          <w:marLeft w:val="0"/>
          <w:marRight w:val="0"/>
          <w:marTop w:val="0"/>
          <w:marBottom w:val="0"/>
          <w:divBdr>
            <w:top w:val="none" w:sz="0" w:space="0" w:color="auto"/>
            <w:left w:val="none" w:sz="0" w:space="0" w:color="auto"/>
            <w:bottom w:val="none" w:sz="0" w:space="0" w:color="auto"/>
            <w:right w:val="none" w:sz="0" w:space="0" w:color="auto"/>
          </w:divBdr>
        </w:div>
      </w:divsChild>
    </w:div>
    <w:div w:id="899435858">
      <w:bodyDiv w:val="1"/>
      <w:marLeft w:val="0"/>
      <w:marRight w:val="0"/>
      <w:marTop w:val="0"/>
      <w:marBottom w:val="0"/>
      <w:divBdr>
        <w:top w:val="none" w:sz="0" w:space="0" w:color="auto"/>
        <w:left w:val="none" w:sz="0" w:space="0" w:color="auto"/>
        <w:bottom w:val="none" w:sz="0" w:space="0" w:color="auto"/>
        <w:right w:val="none" w:sz="0" w:space="0" w:color="auto"/>
      </w:divBdr>
      <w:divsChild>
        <w:div w:id="183596783">
          <w:marLeft w:val="0"/>
          <w:marRight w:val="0"/>
          <w:marTop w:val="0"/>
          <w:marBottom w:val="0"/>
          <w:divBdr>
            <w:top w:val="none" w:sz="0" w:space="0" w:color="auto"/>
            <w:left w:val="none" w:sz="0" w:space="0" w:color="auto"/>
            <w:bottom w:val="none" w:sz="0" w:space="0" w:color="auto"/>
            <w:right w:val="none" w:sz="0" w:space="0" w:color="auto"/>
          </w:divBdr>
        </w:div>
        <w:div w:id="1197042355">
          <w:marLeft w:val="0"/>
          <w:marRight w:val="0"/>
          <w:marTop w:val="0"/>
          <w:marBottom w:val="0"/>
          <w:divBdr>
            <w:top w:val="none" w:sz="0" w:space="0" w:color="auto"/>
            <w:left w:val="none" w:sz="0" w:space="0" w:color="auto"/>
            <w:bottom w:val="none" w:sz="0" w:space="0" w:color="auto"/>
            <w:right w:val="none" w:sz="0" w:space="0" w:color="auto"/>
          </w:divBdr>
        </w:div>
        <w:div w:id="53549131">
          <w:marLeft w:val="0"/>
          <w:marRight w:val="0"/>
          <w:marTop w:val="0"/>
          <w:marBottom w:val="0"/>
          <w:divBdr>
            <w:top w:val="none" w:sz="0" w:space="0" w:color="auto"/>
            <w:left w:val="none" w:sz="0" w:space="0" w:color="auto"/>
            <w:bottom w:val="none" w:sz="0" w:space="0" w:color="auto"/>
            <w:right w:val="none" w:sz="0" w:space="0" w:color="auto"/>
          </w:divBdr>
        </w:div>
        <w:div w:id="301085601">
          <w:marLeft w:val="0"/>
          <w:marRight w:val="0"/>
          <w:marTop w:val="0"/>
          <w:marBottom w:val="0"/>
          <w:divBdr>
            <w:top w:val="none" w:sz="0" w:space="0" w:color="auto"/>
            <w:left w:val="none" w:sz="0" w:space="0" w:color="auto"/>
            <w:bottom w:val="none" w:sz="0" w:space="0" w:color="auto"/>
            <w:right w:val="none" w:sz="0" w:space="0" w:color="auto"/>
          </w:divBdr>
        </w:div>
        <w:div w:id="905996990">
          <w:marLeft w:val="0"/>
          <w:marRight w:val="0"/>
          <w:marTop w:val="0"/>
          <w:marBottom w:val="0"/>
          <w:divBdr>
            <w:top w:val="none" w:sz="0" w:space="0" w:color="auto"/>
            <w:left w:val="none" w:sz="0" w:space="0" w:color="auto"/>
            <w:bottom w:val="none" w:sz="0" w:space="0" w:color="auto"/>
            <w:right w:val="none" w:sz="0" w:space="0" w:color="auto"/>
          </w:divBdr>
        </w:div>
      </w:divsChild>
    </w:div>
    <w:div w:id="928463025">
      <w:bodyDiv w:val="1"/>
      <w:marLeft w:val="0"/>
      <w:marRight w:val="0"/>
      <w:marTop w:val="0"/>
      <w:marBottom w:val="0"/>
      <w:divBdr>
        <w:top w:val="none" w:sz="0" w:space="0" w:color="auto"/>
        <w:left w:val="none" w:sz="0" w:space="0" w:color="auto"/>
        <w:bottom w:val="none" w:sz="0" w:space="0" w:color="auto"/>
        <w:right w:val="none" w:sz="0" w:space="0" w:color="auto"/>
      </w:divBdr>
      <w:divsChild>
        <w:div w:id="238567117">
          <w:marLeft w:val="0"/>
          <w:marRight w:val="0"/>
          <w:marTop w:val="0"/>
          <w:marBottom w:val="0"/>
          <w:divBdr>
            <w:top w:val="none" w:sz="0" w:space="0" w:color="auto"/>
            <w:left w:val="none" w:sz="0" w:space="0" w:color="auto"/>
            <w:bottom w:val="none" w:sz="0" w:space="0" w:color="auto"/>
            <w:right w:val="none" w:sz="0" w:space="0" w:color="auto"/>
          </w:divBdr>
        </w:div>
        <w:div w:id="1611862776">
          <w:marLeft w:val="0"/>
          <w:marRight w:val="0"/>
          <w:marTop w:val="0"/>
          <w:marBottom w:val="0"/>
          <w:divBdr>
            <w:top w:val="none" w:sz="0" w:space="0" w:color="auto"/>
            <w:left w:val="none" w:sz="0" w:space="0" w:color="auto"/>
            <w:bottom w:val="none" w:sz="0" w:space="0" w:color="auto"/>
            <w:right w:val="none" w:sz="0" w:space="0" w:color="auto"/>
          </w:divBdr>
        </w:div>
        <w:div w:id="866793304">
          <w:marLeft w:val="0"/>
          <w:marRight w:val="0"/>
          <w:marTop w:val="0"/>
          <w:marBottom w:val="0"/>
          <w:divBdr>
            <w:top w:val="none" w:sz="0" w:space="0" w:color="auto"/>
            <w:left w:val="none" w:sz="0" w:space="0" w:color="auto"/>
            <w:bottom w:val="none" w:sz="0" w:space="0" w:color="auto"/>
            <w:right w:val="none" w:sz="0" w:space="0" w:color="auto"/>
          </w:divBdr>
        </w:div>
        <w:div w:id="853618422">
          <w:marLeft w:val="0"/>
          <w:marRight w:val="0"/>
          <w:marTop w:val="0"/>
          <w:marBottom w:val="0"/>
          <w:divBdr>
            <w:top w:val="none" w:sz="0" w:space="0" w:color="auto"/>
            <w:left w:val="none" w:sz="0" w:space="0" w:color="auto"/>
            <w:bottom w:val="none" w:sz="0" w:space="0" w:color="auto"/>
            <w:right w:val="none" w:sz="0" w:space="0" w:color="auto"/>
          </w:divBdr>
        </w:div>
      </w:divsChild>
    </w:div>
    <w:div w:id="1070233464">
      <w:bodyDiv w:val="1"/>
      <w:marLeft w:val="0"/>
      <w:marRight w:val="0"/>
      <w:marTop w:val="0"/>
      <w:marBottom w:val="0"/>
      <w:divBdr>
        <w:top w:val="none" w:sz="0" w:space="0" w:color="auto"/>
        <w:left w:val="none" w:sz="0" w:space="0" w:color="auto"/>
        <w:bottom w:val="none" w:sz="0" w:space="0" w:color="auto"/>
        <w:right w:val="none" w:sz="0" w:space="0" w:color="auto"/>
      </w:divBdr>
      <w:divsChild>
        <w:div w:id="437649794">
          <w:marLeft w:val="0"/>
          <w:marRight w:val="0"/>
          <w:marTop w:val="0"/>
          <w:marBottom w:val="0"/>
          <w:divBdr>
            <w:top w:val="none" w:sz="0" w:space="0" w:color="auto"/>
            <w:left w:val="none" w:sz="0" w:space="0" w:color="auto"/>
            <w:bottom w:val="none" w:sz="0" w:space="0" w:color="auto"/>
            <w:right w:val="none" w:sz="0" w:space="0" w:color="auto"/>
          </w:divBdr>
        </w:div>
        <w:div w:id="1420786507">
          <w:marLeft w:val="0"/>
          <w:marRight w:val="0"/>
          <w:marTop w:val="0"/>
          <w:marBottom w:val="0"/>
          <w:divBdr>
            <w:top w:val="none" w:sz="0" w:space="0" w:color="auto"/>
            <w:left w:val="none" w:sz="0" w:space="0" w:color="auto"/>
            <w:bottom w:val="none" w:sz="0" w:space="0" w:color="auto"/>
            <w:right w:val="none" w:sz="0" w:space="0" w:color="auto"/>
          </w:divBdr>
        </w:div>
        <w:div w:id="234048939">
          <w:marLeft w:val="0"/>
          <w:marRight w:val="0"/>
          <w:marTop w:val="0"/>
          <w:marBottom w:val="0"/>
          <w:divBdr>
            <w:top w:val="none" w:sz="0" w:space="0" w:color="auto"/>
            <w:left w:val="none" w:sz="0" w:space="0" w:color="auto"/>
            <w:bottom w:val="none" w:sz="0" w:space="0" w:color="auto"/>
            <w:right w:val="none" w:sz="0" w:space="0" w:color="auto"/>
          </w:divBdr>
        </w:div>
      </w:divsChild>
    </w:div>
    <w:div w:id="1388643815">
      <w:bodyDiv w:val="1"/>
      <w:marLeft w:val="0"/>
      <w:marRight w:val="0"/>
      <w:marTop w:val="0"/>
      <w:marBottom w:val="0"/>
      <w:divBdr>
        <w:top w:val="none" w:sz="0" w:space="0" w:color="auto"/>
        <w:left w:val="none" w:sz="0" w:space="0" w:color="auto"/>
        <w:bottom w:val="none" w:sz="0" w:space="0" w:color="auto"/>
        <w:right w:val="none" w:sz="0" w:space="0" w:color="auto"/>
      </w:divBdr>
      <w:divsChild>
        <w:div w:id="1800031310">
          <w:marLeft w:val="0"/>
          <w:marRight w:val="0"/>
          <w:marTop w:val="0"/>
          <w:marBottom w:val="0"/>
          <w:divBdr>
            <w:top w:val="none" w:sz="0" w:space="0" w:color="auto"/>
            <w:left w:val="none" w:sz="0" w:space="0" w:color="auto"/>
            <w:bottom w:val="none" w:sz="0" w:space="0" w:color="auto"/>
            <w:right w:val="none" w:sz="0" w:space="0" w:color="auto"/>
          </w:divBdr>
        </w:div>
        <w:div w:id="1952783174">
          <w:marLeft w:val="0"/>
          <w:marRight w:val="0"/>
          <w:marTop w:val="0"/>
          <w:marBottom w:val="0"/>
          <w:divBdr>
            <w:top w:val="none" w:sz="0" w:space="0" w:color="auto"/>
            <w:left w:val="none" w:sz="0" w:space="0" w:color="auto"/>
            <w:bottom w:val="none" w:sz="0" w:space="0" w:color="auto"/>
            <w:right w:val="none" w:sz="0" w:space="0" w:color="auto"/>
          </w:divBdr>
        </w:div>
      </w:divsChild>
    </w:div>
    <w:div w:id="1495564010">
      <w:bodyDiv w:val="1"/>
      <w:marLeft w:val="0"/>
      <w:marRight w:val="0"/>
      <w:marTop w:val="0"/>
      <w:marBottom w:val="0"/>
      <w:divBdr>
        <w:top w:val="none" w:sz="0" w:space="0" w:color="auto"/>
        <w:left w:val="none" w:sz="0" w:space="0" w:color="auto"/>
        <w:bottom w:val="none" w:sz="0" w:space="0" w:color="auto"/>
        <w:right w:val="none" w:sz="0" w:space="0" w:color="auto"/>
      </w:divBdr>
      <w:divsChild>
        <w:div w:id="1468275502">
          <w:marLeft w:val="0"/>
          <w:marRight w:val="0"/>
          <w:marTop w:val="0"/>
          <w:marBottom w:val="0"/>
          <w:divBdr>
            <w:top w:val="none" w:sz="0" w:space="0" w:color="auto"/>
            <w:left w:val="none" w:sz="0" w:space="0" w:color="auto"/>
            <w:bottom w:val="none" w:sz="0" w:space="0" w:color="auto"/>
            <w:right w:val="none" w:sz="0" w:space="0" w:color="auto"/>
          </w:divBdr>
        </w:div>
        <w:div w:id="923226484">
          <w:marLeft w:val="0"/>
          <w:marRight w:val="0"/>
          <w:marTop w:val="0"/>
          <w:marBottom w:val="0"/>
          <w:divBdr>
            <w:top w:val="none" w:sz="0" w:space="0" w:color="auto"/>
            <w:left w:val="none" w:sz="0" w:space="0" w:color="auto"/>
            <w:bottom w:val="none" w:sz="0" w:space="0" w:color="auto"/>
            <w:right w:val="none" w:sz="0" w:space="0" w:color="auto"/>
          </w:divBdr>
        </w:div>
        <w:div w:id="1959876543">
          <w:marLeft w:val="0"/>
          <w:marRight w:val="0"/>
          <w:marTop w:val="0"/>
          <w:marBottom w:val="0"/>
          <w:divBdr>
            <w:top w:val="none" w:sz="0" w:space="0" w:color="auto"/>
            <w:left w:val="none" w:sz="0" w:space="0" w:color="auto"/>
            <w:bottom w:val="none" w:sz="0" w:space="0" w:color="auto"/>
            <w:right w:val="none" w:sz="0" w:space="0" w:color="auto"/>
          </w:divBdr>
        </w:div>
      </w:divsChild>
    </w:div>
    <w:div w:id="1567107046">
      <w:bodyDiv w:val="1"/>
      <w:marLeft w:val="0"/>
      <w:marRight w:val="0"/>
      <w:marTop w:val="0"/>
      <w:marBottom w:val="0"/>
      <w:divBdr>
        <w:top w:val="none" w:sz="0" w:space="0" w:color="auto"/>
        <w:left w:val="none" w:sz="0" w:space="0" w:color="auto"/>
        <w:bottom w:val="none" w:sz="0" w:space="0" w:color="auto"/>
        <w:right w:val="none" w:sz="0" w:space="0" w:color="auto"/>
      </w:divBdr>
      <w:divsChild>
        <w:div w:id="1868375388">
          <w:marLeft w:val="0"/>
          <w:marRight w:val="0"/>
          <w:marTop w:val="0"/>
          <w:marBottom w:val="0"/>
          <w:divBdr>
            <w:top w:val="none" w:sz="0" w:space="0" w:color="auto"/>
            <w:left w:val="none" w:sz="0" w:space="0" w:color="auto"/>
            <w:bottom w:val="none" w:sz="0" w:space="0" w:color="auto"/>
            <w:right w:val="none" w:sz="0" w:space="0" w:color="auto"/>
          </w:divBdr>
        </w:div>
        <w:div w:id="1331906311">
          <w:marLeft w:val="0"/>
          <w:marRight w:val="0"/>
          <w:marTop w:val="0"/>
          <w:marBottom w:val="0"/>
          <w:divBdr>
            <w:top w:val="none" w:sz="0" w:space="0" w:color="auto"/>
            <w:left w:val="none" w:sz="0" w:space="0" w:color="auto"/>
            <w:bottom w:val="none" w:sz="0" w:space="0" w:color="auto"/>
            <w:right w:val="none" w:sz="0" w:space="0" w:color="auto"/>
          </w:divBdr>
        </w:div>
        <w:div w:id="1689793142">
          <w:marLeft w:val="0"/>
          <w:marRight w:val="0"/>
          <w:marTop w:val="0"/>
          <w:marBottom w:val="0"/>
          <w:divBdr>
            <w:top w:val="none" w:sz="0" w:space="0" w:color="auto"/>
            <w:left w:val="none" w:sz="0" w:space="0" w:color="auto"/>
            <w:bottom w:val="none" w:sz="0" w:space="0" w:color="auto"/>
            <w:right w:val="none" w:sz="0" w:space="0" w:color="auto"/>
          </w:divBdr>
        </w:div>
      </w:divsChild>
    </w:div>
    <w:div w:id="1582636327">
      <w:bodyDiv w:val="1"/>
      <w:marLeft w:val="0"/>
      <w:marRight w:val="0"/>
      <w:marTop w:val="0"/>
      <w:marBottom w:val="0"/>
      <w:divBdr>
        <w:top w:val="none" w:sz="0" w:space="0" w:color="auto"/>
        <w:left w:val="none" w:sz="0" w:space="0" w:color="auto"/>
        <w:bottom w:val="none" w:sz="0" w:space="0" w:color="auto"/>
        <w:right w:val="none" w:sz="0" w:space="0" w:color="auto"/>
      </w:divBdr>
      <w:divsChild>
        <w:div w:id="1687714437">
          <w:marLeft w:val="0"/>
          <w:marRight w:val="0"/>
          <w:marTop w:val="0"/>
          <w:marBottom w:val="0"/>
          <w:divBdr>
            <w:top w:val="none" w:sz="0" w:space="0" w:color="auto"/>
            <w:left w:val="none" w:sz="0" w:space="0" w:color="auto"/>
            <w:bottom w:val="none" w:sz="0" w:space="0" w:color="auto"/>
            <w:right w:val="none" w:sz="0" w:space="0" w:color="auto"/>
          </w:divBdr>
        </w:div>
        <w:div w:id="1584142090">
          <w:marLeft w:val="0"/>
          <w:marRight w:val="0"/>
          <w:marTop w:val="0"/>
          <w:marBottom w:val="0"/>
          <w:divBdr>
            <w:top w:val="none" w:sz="0" w:space="0" w:color="auto"/>
            <w:left w:val="none" w:sz="0" w:space="0" w:color="auto"/>
            <w:bottom w:val="none" w:sz="0" w:space="0" w:color="auto"/>
            <w:right w:val="none" w:sz="0" w:space="0" w:color="auto"/>
          </w:divBdr>
        </w:div>
      </w:divsChild>
    </w:div>
    <w:div w:id="1770734066">
      <w:bodyDiv w:val="1"/>
      <w:marLeft w:val="0"/>
      <w:marRight w:val="0"/>
      <w:marTop w:val="0"/>
      <w:marBottom w:val="0"/>
      <w:divBdr>
        <w:top w:val="none" w:sz="0" w:space="0" w:color="auto"/>
        <w:left w:val="none" w:sz="0" w:space="0" w:color="auto"/>
        <w:bottom w:val="none" w:sz="0" w:space="0" w:color="auto"/>
        <w:right w:val="none" w:sz="0" w:space="0" w:color="auto"/>
      </w:divBdr>
      <w:divsChild>
        <w:div w:id="917901543">
          <w:marLeft w:val="0"/>
          <w:marRight w:val="0"/>
          <w:marTop w:val="0"/>
          <w:marBottom w:val="0"/>
          <w:divBdr>
            <w:top w:val="none" w:sz="0" w:space="0" w:color="auto"/>
            <w:left w:val="none" w:sz="0" w:space="0" w:color="auto"/>
            <w:bottom w:val="none" w:sz="0" w:space="0" w:color="auto"/>
            <w:right w:val="none" w:sz="0" w:space="0" w:color="auto"/>
          </w:divBdr>
        </w:div>
        <w:div w:id="49116562">
          <w:marLeft w:val="0"/>
          <w:marRight w:val="0"/>
          <w:marTop w:val="0"/>
          <w:marBottom w:val="0"/>
          <w:divBdr>
            <w:top w:val="none" w:sz="0" w:space="0" w:color="auto"/>
            <w:left w:val="none" w:sz="0" w:space="0" w:color="auto"/>
            <w:bottom w:val="none" w:sz="0" w:space="0" w:color="auto"/>
            <w:right w:val="none" w:sz="0" w:space="0" w:color="auto"/>
          </w:divBdr>
        </w:div>
        <w:div w:id="240061543">
          <w:marLeft w:val="0"/>
          <w:marRight w:val="0"/>
          <w:marTop w:val="0"/>
          <w:marBottom w:val="0"/>
          <w:divBdr>
            <w:top w:val="none" w:sz="0" w:space="0" w:color="auto"/>
            <w:left w:val="none" w:sz="0" w:space="0" w:color="auto"/>
            <w:bottom w:val="none" w:sz="0" w:space="0" w:color="auto"/>
            <w:right w:val="none" w:sz="0" w:space="0" w:color="auto"/>
          </w:divBdr>
        </w:div>
        <w:div w:id="1755197767">
          <w:marLeft w:val="0"/>
          <w:marRight w:val="0"/>
          <w:marTop w:val="0"/>
          <w:marBottom w:val="0"/>
          <w:divBdr>
            <w:top w:val="none" w:sz="0" w:space="0" w:color="auto"/>
            <w:left w:val="none" w:sz="0" w:space="0" w:color="auto"/>
            <w:bottom w:val="none" w:sz="0" w:space="0" w:color="auto"/>
            <w:right w:val="none" w:sz="0" w:space="0" w:color="auto"/>
          </w:divBdr>
        </w:div>
        <w:div w:id="2000881582">
          <w:marLeft w:val="0"/>
          <w:marRight w:val="0"/>
          <w:marTop w:val="0"/>
          <w:marBottom w:val="0"/>
          <w:divBdr>
            <w:top w:val="none" w:sz="0" w:space="0" w:color="auto"/>
            <w:left w:val="none" w:sz="0" w:space="0" w:color="auto"/>
            <w:bottom w:val="none" w:sz="0" w:space="0" w:color="auto"/>
            <w:right w:val="none" w:sz="0" w:space="0" w:color="auto"/>
          </w:divBdr>
        </w:div>
        <w:div w:id="632177423">
          <w:marLeft w:val="0"/>
          <w:marRight w:val="0"/>
          <w:marTop w:val="0"/>
          <w:marBottom w:val="0"/>
          <w:divBdr>
            <w:top w:val="none" w:sz="0" w:space="0" w:color="auto"/>
            <w:left w:val="none" w:sz="0" w:space="0" w:color="auto"/>
            <w:bottom w:val="none" w:sz="0" w:space="0" w:color="auto"/>
            <w:right w:val="none" w:sz="0" w:space="0" w:color="auto"/>
          </w:divBdr>
        </w:div>
        <w:div w:id="1098647179">
          <w:marLeft w:val="0"/>
          <w:marRight w:val="0"/>
          <w:marTop w:val="0"/>
          <w:marBottom w:val="0"/>
          <w:divBdr>
            <w:top w:val="none" w:sz="0" w:space="0" w:color="auto"/>
            <w:left w:val="none" w:sz="0" w:space="0" w:color="auto"/>
            <w:bottom w:val="none" w:sz="0" w:space="0" w:color="auto"/>
            <w:right w:val="none" w:sz="0" w:space="0" w:color="auto"/>
          </w:divBdr>
        </w:div>
        <w:div w:id="499272031">
          <w:marLeft w:val="0"/>
          <w:marRight w:val="0"/>
          <w:marTop w:val="0"/>
          <w:marBottom w:val="0"/>
          <w:divBdr>
            <w:top w:val="none" w:sz="0" w:space="0" w:color="auto"/>
            <w:left w:val="none" w:sz="0" w:space="0" w:color="auto"/>
            <w:bottom w:val="none" w:sz="0" w:space="0" w:color="auto"/>
            <w:right w:val="none" w:sz="0" w:space="0" w:color="auto"/>
          </w:divBdr>
        </w:div>
        <w:div w:id="1592353428">
          <w:marLeft w:val="0"/>
          <w:marRight w:val="0"/>
          <w:marTop w:val="0"/>
          <w:marBottom w:val="0"/>
          <w:divBdr>
            <w:top w:val="none" w:sz="0" w:space="0" w:color="auto"/>
            <w:left w:val="none" w:sz="0" w:space="0" w:color="auto"/>
            <w:bottom w:val="none" w:sz="0" w:space="0" w:color="auto"/>
            <w:right w:val="none" w:sz="0" w:space="0" w:color="auto"/>
          </w:divBdr>
        </w:div>
        <w:div w:id="1703165807">
          <w:marLeft w:val="0"/>
          <w:marRight w:val="0"/>
          <w:marTop w:val="0"/>
          <w:marBottom w:val="0"/>
          <w:divBdr>
            <w:top w:val="none" w:sz="0" w:space="0" w:color="auto"/>
            <w:left w:val="none" w:sz="0" w:space="0" w:color="auto"/>
            <w:bottom w:val="none" w:sz="0" w:space="0" w:color="auto"/>
            <w:right w:val="none" w:sz="0" w:space="0" w:color="auto"/>
          </w:divBdr>
        </w:div>
        <w:div w:id="540673084">
          <w:marLeft w:val="0"/>
          <w:marRight w:val="0"/>
          <w:marTop w:val="0"/>
          <w:marBottom w:val="0"/>
          <w:divBdr>
            <w:top w:val="none" w:sz="0" w:space="0" w:color="auto"/>
            <w:left w:val="none" w:sz="0" w:space="0" w:color="auto"/>
            <w:bottom w:val="none" w:sz="0" w:space="0" w:color="auto"/>
            <w:right w:val="none" w:sz="0" w:space="0" w:color="auto"/>
          </w:divBdr>
        </w:div>
        <w:div w:id="129176071">
          <w:marLeft w:val="0"/>
          <w:marRight w:val="0"/>
          <w:marTop w:val="0"/>
          <w:marBottom w:val="0"/>
          <w:divBdr>
            <w:top w:val="none" w:sz="0" w:space="0" w:color="auto"/>
            <w:left w:val="none" w:sz="0" w:space="0" w:color="auto"/>
            <w:bottom w:val="none" w:sz="0" w:space="0" w:color="auto"/>
            <w:right w:val="none" w:sz="0" w:space="0" w:color="auto"/>
          </w:divBdr>
        </w:div>
        <w:div w:id="736903291">
          <w:marLeft w:val="0"/>
          <w:marRight w:val="0"/>
          <w:marTop w:val="0"/>
          <w:marBottom w:val="0"/>
          <w:divBdr>
            <w:top w:val="none" w:sz="0" w:space="0" w:color="auto"/>
            <w:left w:val="none" w:sz="0" w:space="0" w:color="auto"/>
            <w:bottom w:val="none" w:sz="0" w:space="0" w:color="auto"/>
            <w:right w:val="none" w:sz="0" w:space="0" w:color="auto"/>
          </w:divBdr>
        </w:div>
        <w:div w:id="1351025501">
          <w:marLeft w:val="0"/>
          <w:marRight w:val="0"/>
          <w:marTop w:val="0"/>
          <w:marBottom w:val="0"/>
          <w:divBdr>
            <w:top w:val="none" w:sz="0" w:space="0" w:color="auto"/>
            <w:left w:val="none" w:sz="0" w:space="0" w:color="auto"/>
            <w:bottom w:val="none" w:sz="0" w:space="0" w:color="auto"/>
            <w:right w:val="none" w:sz="0" w:space="0" w:color="auto"/>
          </w:divBdr>
        </w:div>
        <w:div w:id="432630420">
          <w:marLeft w:val="0"/>
          <w:marRight w:val="0"/>
          <w:marTop w:val="0"/>
          <w:marBottom w:val="0"/>
          <w:divBdr>
            <w:top w:val="none" w:sz="0" w:space="0" w:color="auto"/>
            <w:left w:val="none" w:sz="0" w:space="0" w:color="auto"/>
            <w:bottom w:val="none" w:sz="0" w:space="0" w:color="auto"/>
            <w:right w:val="none" w:sz="0" w:space="0" w:color="auto"/>
          </w:divBdr>
        </w:div>
        <w:div w:id="1513640309">
          <w:marLeft w:val="0"/>
          <w:marRight w:val="0"/>
          <w:marTop w:val="0"/>
          <w:marBottom w:val="0"/>
          <w:divBdr>
            <w:top w:val="none" w:sz="0" w:space="0" w:color="auto"/>
            <w:left w:val="none" w:sz="0" w:space="0" w:color="auto"/>
            <w:bottom w:val="none" w:sz="0" w:space="0" w:color="auto"/>
            <w:right w:val="none" w:sz="0" w:space="0" w:color="auto"/>
          </w:divBdr>
        </w:div>
        <w:div w:id="323318247">
          <w:marLeft w:val="0"/>
          <w:marRight w:val="0"/>
          <w:marTop w:val="0"/>
          <w:marBottom w:val="0"/>
          <w:divBdr>
            <w:top w:val="none" w:sz="0" w:space="0" w:color="auto"/>
            <w:left w:val="none" w:sz="0" w:space="0" w:color="auto"/>
            <w:bottom w:val="none" w:sz="0" w:space="0" w:color="auto"/>
            <w:right w:val="none" w:sz="0" w:space="0" w:color="auto"/>
          </w:divBdr>
        </w:div>
        <w:div w:id="1290354150">
          <w:marLeft w:val="0"/>
          <w:marRight w:val="0"/>
          <w:marTop w:val="0"/>
          <w:marBottom w:val="0"/>
          <w:divBdr>
            <w:top w:val="none" w:sz="0" w:space="0" w:color="auto"/>
            <w:left w:val="none" w:sz="0" w:space="0" w:color="auto"/>
            <w:bottom w:val="none" w:sz="0" w:space="0" w:color="auto"/>
            <w:right w:val="none" w:sz="0" w:space="0" w:color="auto"/>
          </w:divBdr>
        </w:div>
        <w:div w:id="1161236524">
          <w:marLeft w:val="0"/>
          <w:marRight w:val="0"/>
          <w:marTop w:val="0"/>
          <w:marBottom w:val="0"/>
          <w:divBdr>
            <w:top w:val="none" w:sz="0" w:space="0" w:color="auto"/>
            <w:left w:val="none" w:sz="0" w:space="0" w:color="auto"/>
            <w:bottom w:val="none" w:sz="0" w:space="0" w:color="auto"/>
            <w:right w:val="none" w:sz="0" w:space="0" w:color="auto"/>
          </w:divBdr>
        </w:div>
        <w:div w:id="98180037">
          <w:marLeft w:val="0"/>
          <w:marRight w:val="0"/>
          <w:marTop w:val="0"/>
          <w:marBottom w:val="0"/>
          <w:divBdr>
            <w:top w:val="none" w:sz="0" w:space="0" w:color="auto"/>
            <w:left w:val="none" w:sz="0" w:space="0" w:color="auto"/>
            <w:bottom w:val="none" w:sz="0" w:space="0" w:color="auto"/>
            <w:right w:val="none" w:sz="0" w:space="0" w:color="auto"/>
          </w:divBdr>
        </w:div>
      </w:divsChild>
    </w:div>
    <w:div w:id="1824853141">
      <w:bodyDiv w:val="1"/>
      <w:marLeft w:val="0"/>
      <w:marRight w:val="0"/>
      <w:marTop w:val="0"/>
      <w:marBottom w:val="0"/>
      <w:divBdr>
        <w:top w:val="none" w:sz="0" w:space="0" w:color="auto"/>
        <w:left w:val="none" w:sz="0" w:space="0" w:color="auto"/>
        <w:bottom w:val="none" w:sz="0" w:space="0" w:color="auto"/>
        <w:right w:val="none" w:sz="0" w:space="0" w:color="auto"/>
      </w:divBdr>
      <w:divsChild>
        <w:div w:id="1319840244">
          <w:marLeft w:val="0"/>
          <w:marRight w:val="0"/>
          <w:marTop w:val="0"/>
          <w:marBottom w:val="0"/>
          <w:divBdr>
            <w:top w:val="none" w:sz="0" w:space="0" w:color="auto"/>
            <w:left w:val="none" w:sz="0" w:space="0" w:color="auto"/>
            <w:bottom w:val="none" w:sz="0" w:space="0" w:color="auto"/>
            <w:right w:val="none" w:sz="0" w:space="0" w:color="auto"/>
          </w:divBdr>
        </w:div>
        <w:div w:id="174537990">
          <w:marLeft w:val="0"/>
          <w:marRight w:val="0"/>
          <w:marTop w:val="0"/>
          <w:marBottom w:val="0"/>
          <w:divBdr>
            <w:top w:val="none" w:sz="0" w:space="0" w:color="auto"/>
            <w:left w:val="none" w:sz="0" w:space="0" w:color="auto"/>
            <w:bottom w:val="none" w:sz="0" w:space="0" w:color="auto"/>
            <w:right w:val="none" w:sz="0" w:space="0" w:color="auto"/>
          </w:divBdr>
        </w:div>
        <w:div w:id="448204378">
          <w:marLeft w:val="0"/>
          <w:marRight w:val="0"/>
          <w:marTop w:val="0"/>
          <w:marBottom w:val="0"/>
          <w:divBdr>
            <w:top w:val="none" w:sz="0" w:space="0" w:color="auto"/>
            <w:left w:val="none" w:sz="0" w:space="0" w:color="auto"/>
            <w:bottom w:val="none" w:sz="0" w:space="0" w:color="auto"/>
            <w:right w:val="none" w:sz="0" w:space="0" w:color="auto"/>
          </w:divBdr>
        </w:div>
        <w:div w:id="738212109">
          <w:marLeft w:val="0"/>
          <w:marRight w:val="0"/>
          <w:marTop w:val="0"/>
          <w:marBottom w:val="0"/>
          <w:divBdr>
            <w:top w:val="none" w:sz="0" w:space="0" w:color="auto"/>
            <w:left w:val="none" w:sz="0" w:space="0" w:color="auto"/>
            <w:bottom w:val="none" w:sz="0" w:space="0" w:color="auto"/>
            <w:right w:val="none" w:sz="0" w:space="0" w:color="auto"/>
          </w:divBdr>
        </w:div>
        <w:div w:id="1106119739">
          <w:marLeft w:val="0"/>
          <w:marRight w:val="0"/>
          <w:marTop w:val="0"/>
          <w:marBottom w:val="0"/>
          <w:divBdr>
            <w:top w:val="none" w:sz="0" w:space="0" w:color="auto"/>
            <w:left w:val="none" w:sz="0" w:space="0" w:color="auto"/>
            <w:bottom w:val="none" w:sz="0" w:space="0" w:color="auto"/>
            <w:right w:val="none" w:sz="0" w:space="0" w:color="auto"/>
          </w:divBdr>
        </w:div>
        <w:div w:id="1108157994">
          <w:marLeft w:val="0"/>
          <w:marRight w:val="0"/>
          <w:marTop w:val="0"/>
          <w:marBottom w:val="0"/>
          <w:divBdr>
            <w:top w:val="none" w:sz="0" w:space="0" w:color="auto"/>
            <w:left w:val="none" w:sz="0" w:space="0" w:color="auto"/>
            <w:bottom w:val="none" w:sz="0" w:space="0" w:color="auto"/>
            <w:right w:val="none" w:sz="0" w:space="0" w:color="auto"/>
          </w:divBdr>
        </w:div>
        <w:div w:id="854222497">
          <w:marLeft w:val="0"/>
          <w:marRight w:val="0"/>
          <w:marTop w:val="0"/>
          <w:marBottom w:val="0"/>
          <w:divBdr>
            <w:top w:val="none" w:sz="0" w:space="0" w:color="auto"/>
            <w:left w:val="none" w:sz="0" w:space="0" w:color="auto"/>
            <w:bottom w:val="none" w:sz="0" w:space="0" w:color="auto"/>
            <w:right w:val="none" w:sz="0" w:space="0" w:color="auto"/>
          </w:divBdr>
        </w:div>
        <w:div w:id="1666592764">
          <w:marLeft w:val="0"/>
          <w:marRight w:val="0"/>
          <w:marTop w:val="0"/>
          <w:marBottom w:val="0"/>
          <w:divBdr>
            <w:top w:val="none" w:sz="0" w:space="0" w:color="auto"/>
            <w:left w:val="none" w:sz="0" w:space="0" w:color="auto"/>
            <w:bottom w:val="none" w:sz="0" w:space="0" w:color="auto"/>
            <w:right w:val="none" w:sz="0" w:space="0" w:color="auto"/>
          </w:divBdr>
        </w:div>
      </w:divsChild>
    </w:div>
    <w:div w:id="1921018042">
      <w:bodyDiv w:val="1"/>
      <w:marLeft w:val="0"/>
      <w:marRight w:val="0"/>
      <w:marTop w:val="0"/>
      <w:marBottom w:val="0"/>
      <w:divBdr>
        <w:top w:val="none" w:sz="0" w:space="0" w:color="auto"/>
        <w:left w:val="none" w:sz="0" w:space="0" w:color="auto"/>
        <w:bottom w:val="none" w:sz="0" w:space="0" w:color="auto"/>
        <w:right w:val="none" w:sz="0" w:space="0" w:color="auto"/>
      </w:divBdr>
      <w:divsChild>
        <w:div w:id="41750915">
          <w:marLeft w:val="0"/>
          <w:marRight w:val="0"/>
          <w:marTop w:val="0"/>
          <w:marBottom w:val="0"/>
          <w:divBdr>
            <w:top w:val="none" w:sz="0" w:space="0" w:color="auto"/>
            <w:left w:val="none" w:sz="0" w:space="0" w:color="auto"/>
            <w:bottom w:val="none" w:sz="0" w:space="0" w:color="auto"/>
            <w:right w:val="none" w:sz="0" w:space="0" w:color="auto"/>
          </w:divBdr>
        </w:div>
        <w:div w:id="1755516474">
          <w:marLeft w:val="0"/>
          <w:marRight w:val="0"/>
          <w:marTop w:val="0"/>
          <w:marBottom w:val="0"/>
          <w:divBdr>
            <w:top w:val="none" w:sz="0" w:space="0" w:color="auto"/>
            <w:left w:val="none" w:sz="0" w:space="0" w:color="auto"/>
            <w:bottom w:val="none" w:sz="0" w:space="0" w:color="auto"/>
            <w:right w:val="none" w:sz="0" w:space="0" w:color="auto"/>
          </w:divBdr>
        </w:div>
        <w:div w:id="1241325680">
          <w:marLeft w:val="0"/>
          <w:marRight w:val="0"/>
          <w:marTop w:val="0"/>
          <w:marBottom w:val="0"/>
          <w:divBdr>
            <w:top w:val="none" w:sz="0" w:space="0" w:color="auto"/>
            <w:left w:val="none" w:sz="0" w:space="0" w:color="auto"/>
            <w:bottom w:val="none" w:sz="0" w:space="0" w:color="auto"/>
            <w:right w:val="none" w:sz="0" w:space="0" w:color="auto"/>
          </w:divBdr>
        </w:div>
      </w:divsChild>
    </w:div>
    <w:div w:id="2090076722">
      <w:bodyDiv w:val="1"/>
      <w:marLeft w:val="0"/>
      <w:marRight w:val="0"/>
      <w:marTop w:val="0"/>
      <w:marBottom w:val="0"/>
      <w:divBdr>
        <w:top w:val="none" w:sz="0" w:space="0" w:color="auto"/>
        <w:left w:val="none" w:sz="0" w:space="0" w:color="auto"/>
        <w:bottom w:val="none" w:sz="0" w:space="0" w:color="auto"/>
        <w:right w:val="none" w:sz="0" w:space="0" w:color="auto"/>
      </w:divBdr>
      <w:divsChild>
        <w:div w:id="34161944">
          <w:marLeft w:val="0"/>
          <w:marRight w:val="0"/>
          <w:marTop w:val="0"/>
          <w:marBottom w:val="0"/>
          <w:divBdr>
            <w:top w:val="none" w:sz="0" w:space="0" w:color="auto"/>
            <w:left w:val="none" w:sz="0" w:space="0" w:color="auto"/>
            <w:bottom w:val="none" w:sz="0" w:space="0" w:color="auto"/>
            <w:right w:val="none" w:sz="0" w:space="0" w:color="auto"/>
          </w:divBdr>
        </w:div>
        <w:div w:id="1349720091">
          <w:marLeft w:val="0"/>
          <w:marRight w:val="0"/>
          <w:marTop w:val="0"/>
          <w:marBottom w:val="0"/>
          <w:divBdr>
            <w:top w:val="none" w:sz="0" w:space="0" w:color="auto"/>
            <w:left w:val="none" w:sz="0" w:space="0" w:color="auto"/>
            <w:bottom w:val="none" w:sz="0" w:space="0" w:color="auto"/>
            <w:right w:val="none" w:sz="0" w:space="0" w:color="auto"/>
          </w:divBdr>
        </w:div>
        <w:div w:id="1678147187">
          <w:marLeft w:val="0"/>
          <w:marRight w:val="0"/>
          <w:marTop w:val="0"/>
          <w:marBottom w:val="0"/>
          <w:divBdr>
            <w:top w:val="none" w:sz="0" w:space="0" w:color="auto"/>
            <w:left w:val="none" w:sz="0" w:space="0" w:color="auto"/>
            <w:bottom w:val="none" w:sz="0" w:space="0" w:color="auto"/>
            <w:right w:val="none" w:sz="0" w:space="0" w:color="auto"/>
          </w:divBdr>
        </w:div>
        <w:div w:id="639766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mision.primera@camara.gov.co" TargetMode="External"/><Relationship Id="rId1" Type="http://schemas.openxmlformats.org/officeDocument/2006/relationships/hyperlink" Target="http://www.cama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F2141-2296-4526-9FCE-D6ACE736E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13</Pages>
  <Words>4397</Words>
  <Characters>24189</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Sonia Cortes Castillo</dc:creator>
  <cp:keywords/>
  <dc:description/>
  <cp:lastModifiedBy>Dora Sonia Cortes Castillo</cp:lastModifiedBy>
  <cp:revision>43</cp:revision>
  <cp:lastPrinted>2024-06-20T16:34:00Z</cp:lastPrinted>
  <dcterms:created xsi:type="dcterms:W3CDTF">2024-06-19T20:44:00Z</dcterms:created>
  <dcterms:modified xsi:type="dcterms:W3CDTF">2024-06-20T16:43:00Z</dcterms:modified>
</cp:coreProperties>
</file>